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04" w:rsidRDefault="00DC4004" w:rsidP="00FF543B">
      <w:pPr>
        <w:tabs>
          <w:tab w:val="left" w:pos="9720"/>
          <w:tab w:val="left" w:pos="13500"/>
        </w:tabs>
        <w:ind w:left="720"/>
        <w:jc w:val="center"/>
        <w:rPr>
          <w:b/>
        </w:rPr>
      </w:pPr>
    </w:p>
    <w:p w:rsidR="00E735E5" w:rsidRPr="00F95F0D" w:rsidRDefault="00E735E5" w:rsidP="00FF543B">
      <w:pPr>
        <w:tabs>
          <w:tab w:val="left" w:pos="9720"/>
          <w:tab w:val="left" w:pos="13500"/>
        </w:tabs>
        <w:ind w:left="720"/>
        <w:jc w:val="center"/>
        <w:rPr>
          <w:b/>
        </w:rPr>
      </w:pPr>
      <w:r w:rsidRPr="00F95F0D">
        <w:rPr>
          <w:b/>
        </w:rPr>
        <w:t xml:space="preserve">ИНФОРМАЦИЯ О МЕЖДУНАРОДНОМ И МЕЖРЕГИОНАЛЬНОМ СОТРУДНИЧЕСТВЕ </w:t>
      </w:r>
      <w:r w:rsidRPr="00F95F0D">
        <w:rPr>
          <w:b/>
        </w:rPr>
        <w:br/>
      </w:r>
      <w:r w:rsidR="00935ED6" w:rsidRPr="00935ED6">
        <w:rPr>
          <w:b/>
        </w:rPr>
        <w:t>ГОРОДСКОГО ОКРУГА "ГОРОД АРХАНГЕЛЬСК"</w:t>
      </w:r>
    </w:p>
    <w:p w:rsidR="00E735E5" w:rsidRPr="00F95F0D" w:rsidRDefault="00D0098A" w:rsidP="00FF543B">
      <w:pPr>
        <w:tabs>
          <w:tab w:val="left" w:pos="9720"/>
          <w:tab w:val="left" w:pos="10206"/>
          <w:tab w:val="left" w:pos="13500"/>
        </w:tabs>
        <w:ind w:left="720"/>
        <w:jc w:val="center"/>
        <w:rPr>
          <w:b/>
        </w:rPr>
      </w:pPr>
      <w:r>
        <w:rPr>
          <w:b/>
        </w:rPr>
        <w:t>по итогам</w:t>
      </w:r>
      <w:r w:rsidR="00E735E5">
        <w:rPr>
          <w:b/>
        </w:rPr>
        <w:t xml:space="preserve"> </w:t>
      </w:r>
      <w:r w:rsidR="00E735E5" w:rsidRPr="00F95F0D">
        <w:rPr>
          <w:b/>
          <w:lang w:val="en-US"/>
        </w:rPr>
        <w:t>I</w:t>
      </w:r>
      <w:r w:rsidR="00A55307">
        <w:rPr>
          <w:b/>
          <w:lang w:val="en-US"/>
        </w:rPr>
        <w:t>V</w:t>
      </w:r>
      <w:r w:rsidR="00E735E5" w:rsidRPr="00F95F0D">
        <w:rPr>
          <w:b/>
        </w:rPr>
        <w:t xml:space="preserve"> квартал</w:t>
      </w:r>
      <w:r>
        <w:rPr>
          <w:b/>
        </w:rPr>
        <w:t>а</w:t>
      </w:r>
      <w:r w:rsidR="00E735E5" w:rsidRPr="00F95F0D">
        <w:rPr>
          <w:b/>
        </w:rPr>
        <w:t xml:space="preserve"> 202</w:t>
      </w:r>
      <w:r w:rsidR="008463EE">
        <w:rPr>
          <w:b/>
        </w:rPr>
        <w:t>5</w:t>
      </w:r>
      <w:r w:rsidR="00E735E5" w:rsidRPr="00F95F0D">
        <w:rPr>
          <w:b/>
        </w:rPr>
        <w:t xml:space="preserve"> года</w:t>
      </w:r>
    </w:p>
    <w:p w:rsidR="00E735E5" w:rsidRPr="00F95F0D" w:rsidRDefault="00E735E5" w:rsidP="00FF543B">
      <w:pPr>
        <w:tabs>
          <w:tab w:val="left" w:pos="9720"/>
          <w:tab w:val="left" w:pos="13500"/>
        </w:tabs>
        <w:rPr>
          <w:b/>
        </w:rPr>
      </w:pPr>
    </w:p>
    <w:p w:rsidR="00E735E5" w:rsidRPr="008463EE" w:rsidRDefault="00E735E5" w:rsidP="008463EE">
      <w:pPr>
        <w:ind w:right="-31"/>
        <w:jc w:val="both"/>
        <w:rPr>
          <w:b/>
        </w:rPr>
      </w:pPr>
      <w:r w:rsidRPr="00A55307">
        <w:rPr>
          <w:b/>
        </w:rPr>
        <w:t>1. Договоры, соглашения, протоколы о</w:t>
      </w:r>
      <w:r w:rsidR="00C02C36" w:rsidRPr="00A55307">
        <w:rPr>
          <w:b/>
        </w:rPr>
        <w:t xml:space="preserve"> международном</w:t>
      </w:r>
      <w:r w:rsidRPr="00A55307">
        <w:rPr>
          <w:b/>
        </w:rPr>
        <w:t xml:space="preserve"> сотрудничестве, </w:t>
      </w:r>
      <w:r w:rsidR="00C02C36" w:rsidRPr="00A55307">
        <w:rPr>
          <w:b/>
        </w:rPr>
        <w:t xml:space="preserve">в том числе подведомственных учреждений, </w:t>
      </w:r>
      <w:r w:rsidR="007C1781" w:rsidRPr="00A55307">
        <w:rPr>
          <w:b/>
        </w:rPr>
        <w:t>заключенные</w:t>
      </w:r>
      <w:r w:rsidRPr="00A55307">
        <w:rPr>
          <w:b/>
        </w:rPr>
        <w:t xml:space="preserve"> </w:t>
      </w:r>
      <w:r w:rsidR="00E406FC" w:rsidRPr="00A55307">
        <w:rPr>
          <w:b/>
        </w:rPr>
        <w:t xml:space="preserve">в </w:t>
      </w:r>
      <w:r w:rsidR="00A55307" w:rsidRPr="00A55307">
        <w:rPr>
          <w:b/>
          <w:lang w:val="en-US"/>
        </w:rPr>
        <w:t>IV</w:t>
      </w:r>
      <w:r w:rsidRPr="00A55307">
        <w:rPr>
          <w:b/>
        </w:rPr>
        <w:t xml:space="preserve"> квартале 20</w:t>
      </w:r>
      <w:r w:rsidR="00C02C36" w:rsidRPr="00A55307">
        <w:rPr>
          <w:b/>
        </w:rPr>
        <w:t>25</w:t>
      </w:r>
      <w:r w:rsidRPr="00A55307">
        <w:rPr>
          <w:b/>
        </w:rPr>
        <w:t xml:space="preserve"> года (в точном</w:t>
      </w:r>
      <w:r w:rsidRPr="008463EE">
        <w:rPr>
          <w:b/>
        </w:rPr>
        <w:t xml:space="preserve"> соответствии с названием документа)</w:t>
      </w:r>
    </w:p>
    <w:p w:rsidR="00E735E5" w:rsidRPr="00093790" w:rsidRDefault="00E735E5" w:rsidP="00FF543B"/>
    <w:tbl>
      <w:tblPr>
        <w:tblW w:w="5000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4684"/>
        <w:gridCol w:w="1662"/>
        <w:gridCol w:w="3926"/>
        <w:gridCol w:w="5114"/>
      </w:tblGrid>
      <w:tr w:rsidR="00E735E5" w:rsidRPr="00093790" w:rsidTr="00FB3C84">
        <w:trPr>
          <w:trHeight w:val="36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документа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FE62B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Срок</w:t>
            </w:r>
            <w:r w:rsidR="00FE62BE">
              <w:rPr>
                <w:b/>
                <w:lang w:val="en-US"/>
              </w:rPr>
              <w:t xml:space="preserve"> </w:t>
            </w:r>
            <w:r w:rsidRPr="00093790">
              <w:rPr>
                <w:b/>
              </w:rPr>
              <w:t>реализации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Партнеры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Предмет сотрудничества</w:t>
            </w:r>
          </w:p>
        </w:tc>
      </w:tr>
      <w:tr w:rsidR="00F21A17" w:rsidRPr="00093790" w:rsidTr="002D7CBA">
        <w:trPr>
          <w:trHeight w:val="36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17" w:rsidRPr="00093790" w:rsidRDefault="00F21A17" w:rsidP="00E172FE">
            <w:pPr>
              <w:tabs>
                <w:tab w:val="left" w:pos="9720"/>
                <w:tab w:val="left" w:pos="13500"/>
              </w:tabs>
            </w:pPr>
            <w:r w:rsidRPr="00093790">
              <w:t>1.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</w:pPr>
            <w:r>
              <w:t xml:space="preserve">План мероприятий по реализации соглашения об установлении дружественных связей между городским округом "Город Архангельск" (Российская Федерация) и городом </w:t>
            </w:r>
            <w:proofErr w:type="spellStart"/>
            <w:r>
              <w:t>Юйлинем</w:t>
            </w:r>
            <w:proofErr w:type="spellEnd"/>
            <w:r>
              <w:t xml:space="preserve"> (Китайская Народная Республика)</w:t>
            </w:r>
          </w:p>
          <w:p w:rsidR="0087387A" w:rsidRPr="00093790" w:rsidRDefault="00A55307" w:rsidP="00A55307">
            <w:pPr>
              <w:tabs>
                <w:tab w:val="left" w:pos="9720"/>
                <w:tab w:val="left" w:pos="13500"/>
              </w:tabs>
            </w:pPr>
            <w:r>
              <w:t xml:space="preserve"> на 2026 - 2027 годы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F21A17" w:rsidRPr="00093790" w:rsidRDefault="00A55307" w:rsidP="00A55307">
            <w:pPr>
              <w:tabs>
                <w:tab w:val="left" w:pos="9720"/>
                <w:tab w:val="left" w:pos="13500"/>
              </w:tabs>
            </w:pPr>
            <w:r>
              <w:t>2026 – 2027 годы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17" w:rsidRPr="00846242" w:rsidRDefault="00B21757" w:rsidP="00B21757">
            <w:pPr>
              <w:tabs>
                <w:tab w:val="left" w:pos="9720"/>
                <w:tab w:val="left" w:pos="13500"/>
              </w:tabs>
            </w:pPr>
            <w:r w:rsidRPr="00B21757">
              <w:t xml:space="preserve">город </w:t>
            </w:r>
            <w:proofErr w:type="spellStart"/>
            <w:r w:rsidRPr="00B21757">
              <w:t>Юйлин</w:t>
            </w:r>
            <w:r>
              <w:t>ь</w:t>
            </w:r>
            <w:proofErr w:type="spellEnd"/>
            <w:r w:rsidRPr="00B21757">
              <w:t xml:space="preserve"> (Китайская Народная Республика)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17" w:rsidRPr="00B21757" w:rsidRDefault="00A55307" w:rsidP="00A55307">
            <w:pPr>
              <w:tabs>
                <w:tab w:val="left" w:pos="9720"/>
                <w:tab w:val="left" w:pos="13500"/>
              </w:tabs>
            </w:pPr>
            <w:r>
              <w:t>реализация двусторонних мероприятий</w:t>
            </w:r>
          </w:p>
        </w:tc>
      </w:tr>
    </w:tbl>
    <w:p w:rsidR="008D7174" w:rsidRPr="00093790" w:rsidRDefault="008D7174" w:rsidP="00C749B1">
      <w:pPr>
        <w:tabs>
          <w:tab w:val="left" w:pos="9720"/>
          <w:tab w:val="left" w:pos="13500"/>
        </w:tabs>
        <w:ind w:right="-198"/>
        <w:jc w:val="both"/>
        <w:rPr>
          <w:b/>
        </w:rPr>
      </w:pPr>
    </w:p>
    <w:p w:rsidR="00E735E5" w:rsidRPr="00093790" w:rsidRDefault="00E735E5" w:rsidP="008463EE">
      <w:pPr>
        <w:tabs>
          <w:tab w:val="left" w:pos="9720"/>
          <w:tab w:val="left" w:pos="13500"/>
        </w:tabs>
        <w:ind w:right="-31"/>
        <w:jc w:val="both"/>
        <w:rPr>
          <w:b/>
        </w:rPr>
      </w:pPr>
      <w:r w:rsidRPr="00093790">
        <w:rPr>
          <w:b/>
        </w:rPr>
        <w:t>2. Участие руководства и представителей органов местного самоуправления Архангельской области в международных мероприятиях (встречи,</w:t>
      </w:r>
      <w:r w:rsidR="008D7174" w:rsidRPr="00093790">
        <w:rPr>
          <w:b/>
        </w:rPr>
        <w:t xml:space="preserve"> семинары, конференции, круглые столы, выставки, прием иностранных делегаций), </w:t>
      </w:r>
      <w:r w:rsidR="007C1781" w:rsidRPr="00093790">
        <w:rPr>
          <w:b/>
        </w:rPr>
        <w:t>состоявшихся</w:t>
      </w:r>
      <w:r w:rsidR="008D7174" w:rsidRPr="00093790">
        <w:rPr>
          <w:b/>
        </w:rPr>
        <w:t xml:space="preserve"> на </w:t>
      </w:r>
      <w:r w:rsidR="008D7174" w:rsidRPr="008463EE">
        <w:rPr>
          <w:b/>
        </w:rPr>
        <w:t xml:space="preserve">территории </w:t>
      </w:r>
      <w:r w:rsidR="00C02C36" w:rsidRPr="008463EE">
        <w:rPr>
          <w:b/>
        </w:rPr>
        <w:t xml:space="preserve">Российской Федерации, в том числе </w:t>
      </w:r>
      <w:r w:rsidR="008D7174" w:rsidRPr="008463EE">
        <w:rPr>
          <w:b/>
        </w:rPr>
        <w:t>Арх</w:t>
      </w:r>
      <w:r w:rsidR="008D7174" w:rsidRPr="00093790">
        <w:rPr>
          <w:b/>
        </w:rPr>
        <w:t xml:space="preserve">ангельской </w:t>
      </w:r>
      <w:r w:rsidRPr="00093790">
        <w:rPr>
          <w:b/>
        </w:rPr>
        <w:t>обла</w:t>
      </w:r>
      <w:r w:rsidR="008D7174" w:rsidRPr="00093790">
        <w:rPr>
          <w:b/>
        </w:rPr>
        <w:t xml:space="preserve">сти </w:t>
      </w:r>
      <w:r w:rsidRPr="00A55307">
        <w:rPr>
          <w:b/>
        </w:rPr>
        <w:t xml:space="preserve">в </w:t>
      </w:r>
      <w:r w:rsidR="00A55307" w:rsidRPr="00A55307">
        <w:rPr>
          <w:b/>
          <w:lang w:val="en-US"/>
        </w:rPr>
        <w:t>IV</w:t>
      </w:r>
      <w:r w:rsidRPr="00A55307">
        <w:rPr>
          <w:b/>
        </w:rPr>
        <w:t xml:space="preserve"> к</w:t>
      </w:r>
      <w:r w:rsidRPr="00093790">
        <w:rPr>
          <w:b/>
        </w:rPr>
        <w:t>вартале 202</w:t>
      </w:r>
      <w:r w:rsidR="00C02C36">
        <w:rPr>
          <w:b/>
        </w:rPr>
        <w:t>5</w:t>
      </w:r>
      <w:r w:rsidRPr="00093790">
        <w:rPr>
          <w:b/>
        </w:rPr>
        <w:t xml:space="preserve"> года</w:t>
      </w:r>
    </w:p>
    <w:p w:rsidR="00E735E5" w:rsidRPr="00093790" w:rsidRDefault="00E735E5" w:rsidP="00FF543B">
      <w:pPr>
        <w:tabs>
          <w:tab w:val="left" w:pos="9720"/>
          <w:tab w:val="left" w:pos="13500"/>
        </w:tabs>
        <w:ind w:right="-201"/>
        <w:rPr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5"/>
        <w:gridCol w:w="3620"/>
        <w:gridCol w:w="3041"/>
        <w:gridCol w:w="2843"/>
        <w:gridCol w:w="2318"/>
        <w:gridCol w:w="3563"/>
      </w:tblGrid>
      <w:tr w:rsidR="00E735E5" w:rsidRPr="00093790" w:rsidTr="00FB3C84">
        <w:tc>
          <w:tcPr>
            <w:tcW w:w="1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Наименование мероприятия</w:t>
            </w:r>
          </w:p>
        </w:tc>
        <w:tc>
          <w:tcPr>
            <w:tcW w:w="955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  <w:tc>
          <w:tcPr>
            <w:tcW w:w="111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Результат</w:t>
            </w:r>
          </w:p>
        </w:tc>
      </w:tr>
      <w:tr w:rsidR="00B2175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Default="00B2175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A55307">
              <w:t xml:space="preserve">Визит официальной делегации </w:t>
            </w:r>
            <w:r>
              <w:t xml:space="preserve">Китайской Народной Республики (город </w:t>
            </w:r>
            <w:proofErr w:type="spellStart"/>
            <w:r>
              <w:t>Юйлинь</w:t>
            </w:r>
            <w:proofErr w:type="spellEnd"/>
            <w:r>
              <w:t>)</w:t>
            </w:r>
          </w:p>
          <w:p w:rsidR="00B21757" w:rsidRPr="00093790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в город </w:t>
            </w:r>
            <w:proofErr w:type="gramStart"/>
            <w:r>
              <w:t>Архангельске</w:t>
            </w:r>
            <w:proofErr w:type="gramEnd"/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о</w:t>
            </w:r>
            <w:r w:rsidRPr="00A55307">
              <w:t xml:space="preserve">бсуждение </w:t>
            </w:r>
            <w:r>
              <w:t>плана</w:t>
            </w:r>
            <w:r w:rsidRPr="00A55307">
              <w:t xml:space="preserve"> </w:t>
            </w:r>
            <w:r>
              <w:t xml:space="preserve">мероприятий двустороннего сотрудничества, участие в программе Дней </w:t>
            </w:r>
            <w:r w:rsidRPr="00A55307">
              <w:t>российско-китайского диалога в образовании и культуре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</w:t>
            </w:r>
            <w:r w:rsidR="00A55307">
              <w:t>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A55307" w:rsidP="00A55307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12-14 октября</w:t>
            </w:r>
            <w:r w:rsidR="00B21757">
              <w:rPr>
                <w:sz w:val="20"/>
              </w:rPr>
              <w:t xml:space="preserve"> 2025 года, </w:t>
            </w:r>
            <w:r>
              <w:rPr>
                <w:sz w:val="20"/>
              </w:rPr>
              <w:t>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253483" w:rsidRDefault="004357E1" w:rsidP="000A1CEB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подписан план мероприятий на 2026 – 2027 годы, принято участие в </w:t>
            </w:r>
            <w:r w:rsidRPr="004357E1">
              <w:t>программе Дней российско-китайского диалога в образовании и культуре</w:t>
            </w:r>
          </w:p>
        </w:tc>
      </w:tr>
      <w:tr w:rsidR="00A5530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Визит делегации деятелей культуры и представителей деловых кругов Китайской Народной Республики (города </w:t>
            </w:r>
            <w:proofErr w:type="spellStart"/>
            <w:r>
              <w:t>Юйлинь</w:t>
            </w:r>
            <w:proofErr w:type="spellEnd"/>
            <w:r>
              <w:t>) в город Архангельск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A55307">
              <w:t>обсуждение плана мероприятий двустороннего сотрудничества, участие в программе Дней российско-китайского диалога в образовании и культуре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12-14 октября 2025 года, 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4357E1" w:rsidRDefault="004357E1" w:rsidP="004357E1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организованы </w:t>
            </w:r>
            <w:r>
              <w:rPr>
                <w:lang w:val="en-US"/>
              </w:rPr>
              <w:t>b</w:t>
            </w:r>
            <w:r w:rsidRPr="004357E1">
              <w:t>2</w:t>
            </w:r>
            <w:r>
              <w:rPr>
                <w:lang w:val="en-US"/>
              </w:rPr>
              <w:t>b</w:t>
            </w:r>
            <w:r w:rsidRPr="004357E1">
              <w:t xml:space="preserve"> </w:t>
            </w:r>
            <w:r>
              <w:t xml:space="preserve">встречи между представителями компаний Архангельска и Юйлиня, проведены концерты </w:t>
            </w:r>
            <w:r w:rsidRPr="004357E1">
              <w:t>Исследовательского института народного и</w:t>
            </w:r>
            <w:r>
              <w:t xml:space="preserve">скусства и театра города </w:t>
            </w:r>
            <w:proofErr w:type="spellStart"/>
            <w:r>
              <w:t>Юйлинь</w:t>
            </w:r>
            <w:proofErr w:type="spellEnd"/>
          </w:p>
        </w:tc>
      </w:tr>
      <w:tr w:rsidR="00A5530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Дни российско-китайского диалога в образовании и культуре в 2025 году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A55307" w:rsidRDefault="004736BB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4736BB">
              <w:t xml:space="preserve">укрепление партнерских связей между городами-побратимами Архангельском и </w:t>
            </w:r>
            <w:proofErr w:type="spellStart"/>
            <w:r w:rsidRPr="004736BB">
              <w:t>Юйлинем</w:t>
            </w:r>
            <w:proofErr w:type="spellEnd"/>
            <w:r w:rsidRPr="004736BB">
              <w:t xml:space="preserve"> (КНР), установление диалога между учреждениями образования и культуры Архангельска и Юйлиня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4736BB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  <w:r w:rsidR="004736BB">
              <w:rPr>
                <w:sz w:val="20"/>
              </w:rPr>
              <w:t>3</w:t>
            </w:r>
            <w:r>
              <w:rPr>
                <w:sz w:val="20"/>
              </w:rPr>
              <w:t>-1</w:t>
            </w:r>
            <w:r w:rsidR="004736BB">
              <w:rPr>
                <w:sz w:val="20"/>
              </w:rPr>
              <w:t>5</w:t>
            </w:r>
            <w:r>
              <w:rPr>
                <w:sz w:val="20"/>
              </w:rPr>
              <w:t xml:space="preserve"> октября 2025 года, 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253483" w:rsidRDefault="004357E1" w:rsidP="000A1CEB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проведены </w:t>
            </w:r>
            <w:r w:rsidRPr="004357E1">
              <w:t>Дни российско-китайского диалога в образовании и культуре в 2025 году</w:t>
            </w:r>
          </w:p>
        </w:tc>
      </w:tr>
      <w:tr w:rsidR="00F022B9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B9" w:rsidRDefault="00F022B9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B9" w:rsidRDefault="00F022B9" w:rsidP="00F022B9">
            <w:pPr>
              <w:tabs>
                <w:tab w:val="left" w:pos="9720"/>
                <w:tab w:val="left" w:pos="13500"/>
              </w:tabs>
              <w:contextualSpacing/>
            </w:pPr>
            <w:r>
              <w:t>Рабочая</w:t>
            </w:r>
            <w:r w:rsidRPr="00F022B9">
              <w:t xml:space="preserve"> встреч</w:t>
            </w:r>
            <w:r>
              <w:t>а</w:t>
            </w:r>
            <w:r w:rsidRPr="00F022B9">
              <w:t xml:space="preserve"> с делегацией Генерального консульства Китайской Народной Республики в Санкт-Петербурге и деловых кругов </w:t>
            </w:r>
            <w:r w:rsidRPr="00F022B9">
              <w:lastRenderedPageBreak/>
              <w:t>Китайской Народной Республики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B9" w:rsidRPr="004736BB" w:rsidRDefault="00834391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lastRenderedPageBreak/>
              <w:t>обсуждение сотрудничества между Архангельском и китайскими городами-партнерами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B9" w:rsidRDefault="00834391" w:rsidP="0094415E">
            <w:pPr>
              <w:tabs>
                <w:tab w:val="left" w:pos="9720"/>
                <w:tab w:val="left" w:pos="13500"/>
              </w:tabs>
              <w:contextualSpacing/>
            </w:pPr>
            <w:r w:rsidRPr="00834391">
              <w:t>Администрация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B9" w:rsidRDefault="00F022B9" w:rsidP="004736BB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21 ноября 2025 годя, 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B9" w:rsidRDefault="00834391" w:rsidP="000A1CEB">
            <w:pPr>
              <w:tabs>
                <w:tab w:val="left" w:pos="9720"/>
                <w:tab w:val="left" w:pos="13500"/>
              </w:tabs>
              <w:contextualSpacing/>
            </w:pPr>
            <w:r>
              <w:t>о</w:t>
            </w:r>
            <w:bookmarkStart w:id="0" w:name="_GoBack"/>
            <w:bookmarkEnd w:id="0"/>
            <w:r>
              <w:t>бсуждено сотрудничество и планы развития взаимодействия</w:t>
            </w:r>
          </w:p>
        </w:tc>
      </w:tr>
    </w:tbl>
    <w:p w:rsidR="00E735E5" w:rsidRPr="00093790" w:rsidRDefault="00E735E5" w:rsidP="008463EE">
      <w:pPr>
        <w:pStyle w:val="a3"/>
        <w:tabs>
          <w:tab w:val="left" w:pos="9720"/>
          <w:tab w:val="left" w:pos="13500"/>
        </w:tabs>
        <w:spacing w:before="240"/>
        <w:ind w:right="-31" w:firstLine="0"/>
        <w:rPr>
          <w:b/>
          <w:sz w:val="20"/>
        </w:rPr>
      </w:pPr>
      <w:r w:rsidRPr="00093790">
        <w:rPr>
          <w:b/>
          <w:sz w:val="20"/>
        </w:rPr>
        <w:lastRenderedPageBreak/>
        <w:t>3.</w:t>
      </w:r>
      <w:r w:rsidR="00093790">
        <w:rPr>
          <w:b/>
          <w:sz w:val="20"/>
        </w:rPr>
        <w:t xml:space="preserve"> </w:t>
      </w:r>
      <w:r w:rsidRPr="00093790">
        <w:rPr>
          <w:b/>
          <w:sz w:val="20"/>
        </w:rPr>
        <w:t xml:space="preserve">Участие руководства и представителей органов местного самоуправления Архангельской области в международных мероприятиях (встречах, семинарах, конференциях, круглых столах, выставках, проектах, фестивалях и др.), </w:t>
      </w:r>
      <w:r w:rsidR="007C1781" w:rsidRPr="00093790">
        <w:rPr>
          <w:b/>
          <w:sz w:val="20"/>
        </w:rPr>
        <w:t>состоявшихся</w:t>
      </w:r>
      <w:r w:rsidRPr="00093790">
        <w:rPr>
          <w:b/>
          <w:sz w:val="20"/>
        </w:rPr>
        <w:t xml:space="preserve"> за рубежом в </w:t>
      </w:r>
      <w:r w:rsidR="004736BB" w:rsidRPr="004736BB">
        <w:rPr>
          <w:b/>
          <w:sz w:val="20"/>
          <w:lang w:val="en-US"/>
        </w:rPr>
        <w:t>IV</w:t>
      </w:r>
      <w:r w:rsidR="004736BB">
        <w:rPr>
          <w:b/>
          <w:sz w:val="20"/>
        </w:rPr>
        <w:t xml:space="preserve"> </w:t>
      </w:r>
      <w:r w:rsidRPr="00093790">
        <w:rPr>
          <w:b/>
          <w:sz w:val="20"/>
        </w:rPr>
        <w:t>квартале</w:t>
      </w:r>
      <w:r w:rsidR="00C02C36">
        <w:rPr>
          <w:b/>
          <w:sz w:val="20"/>
        </w:rPr>
        <w:t xml:space="preserve"> 2025</w:t>
      </w:r>
      <w:r w:rsidRPr="00093790">
        <w:rPr>
          <w:b/>
          <w:sz w:val="20"/>
        </w:rPr>
        <w:t xml:space="preserve"> года</w:t>
      </w:r>
    </w:p>
    <w:p w:rsidR="00E735E5" w:rsidRPr="00093790" w:rsidRDefault="00E735E5" w:rsidP="00FF543B">
      <w:pPr>
        <w:pStyle w:val="a3"/>
        <w:tabs>
          <w:tab w:val="left" w:pos="9720"/>
          <w:tab w:val="left" w:pos="13500"/>
        </w:tabs>
        <w:ind w:left="720" w:firstLine="0"/>
        <w:jc w:val="left"/>
        <w:rPr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8"/>
        <w:gridCol w:w="3741"/>
        <w:gridCol w:w="3057"/>
        <w:gridCol w:w="2550"/>
        <w:gridCol w:w="2608"/>
        <w:gridCol w:w="3436"/>
      </w:tblGrid>
      <w:tr w:rsidR="00E735E5" w:rsidRPr="00093790" w:rsidTr="00FB3C84">
        <w:trPr>
          <w:trHeight w:val="14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</w:t>
            </w:r>
          </w:p>
          <w:p w:rsidR="00E735E5" w:rsidRPr="00093790" w:rsidRDefault="00E735E5" w:rsidP="00E172FE">
            <w:pPr>
              <w:jc w:val="center"/>
            </w:pPr>
            <w:r w:rsidRPr="00093790">
              <w:rPr>
                <w:b/>
              </w:rPr>
              <w:t>место проведения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Результат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</w:p>
        </w:tc>
      </w:tr>
      <w:tr w:rsidR="00B21757" w:rsidRPr="00093790" w:rsidTr="00FB3C84">
        <w:trPr>
          <w:trHeight w:val="4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E172FE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840475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253483" w:rsidRDefault="00B21757" w:rsidP="00754016">
            <w:pPr>
              <w:tabs>
                <w:tab w:val="left" w:pos="9720"/>
                <w:tab w:val="left" w:pos="13500"/>
              </w:tabs>
            </w:pPr>
          </w:p>
        </w:tc>
      </w:tr>
    </w:tbl>
    <w:p w:rsidR="00F13B14" w:rsidRPr="00093790" w:rsidRDefault="00E735E5" w:rsidP="00C02C36">
      <w:pPr>
        <w:keepNext/>
        <w:keepLines/>
        <w:tabs>
          <w:tab w:val="left" w:pos="1386"/>
        </w:tabs>
        <w:rPr>
          <w:b/>
        </w:rPr>
      </w:pPr>
      <w:r w:rsidRPr="00093790">
        <w:tab/>
      </w:r>
    </w:p>
    <w:p w:rsidR="00E735E5" w:rsidRPr="00093790" w:rsidRDefault="00C02C36" w:rsidP="008463EE">
      <w:r>
        <w:rPr>
          <w:b/>
        </w:rPr>
        <w:t>4</w:t>
      </w:r>
      <w:r w:rsidR="00E735E5" w:rsidRPr="00093790">
        <w:rPr>
          <w:b/>
        </w:rPr>
        <w:t>.</w:t>
      </w:r>
      <w:r w:rsidR="00E735E5" w:rsidRPr="00093790">
        <w:t xml:space="preserve"> </w:t>
      </w:r>
      <w:r w:rsidR="00E735E5" w:rsidRPr="00093790">
        <w:rPr>
          <w:b/>
        </w:rPr>
        <w:t xml:space="preserve">Международные проекты, </w:t>
      </w:r>
      <w:r w:rsidR="002F3DA6" w:rsidRPr="00093790">
        <w:rPr>
          <w:b/>
        </w:rPr>
        <w:t>завершенные и реализуемые</w:t>
      </w:r>
      <w:r w:rsidR="00E735E5" w:rsidRPr="00093790">
        <w:rPr>
          <w:b/>
        </w:rPr>
        <w:t xml:space="preserve"> в </w:t>
      </w:r>
      <w:r w:rsidR="004736BB" w:rsidRPr="004736BB">
        <w:rPr>
          <w:b/>
          <w:lang w:val="en-US"/>
        </w:rPr>
        <w:t>IV</w:t>
      </w:r>
      <w:r w:rsidR="004736BB" w:rsidRPr="004736BB">
        <w:rPr>
          <w:b/>
        </w:rPr>
        <w:t xml:space="preserve"> </w:t>
      </w:r>
      <w:r w:rsidR="004736BB">
        <w:rPr>
          <w:b/>
        </w:rPr>
        <w:t>к</w:t>
      </w:r>
      <w:r w:rsidR="00E735E5" w:rsidRPr="00093790">
        <w:rPr>
          <w:b/>
        </w:rPr>
        <w:t>вартале</w:t>
      </w:r>
      <w:r>
        <w:rPr>
          <w:b/>
        </w:rPr>
        <w:t xml:space="preserve"> 2025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ind w:hanging="360"/>
      </w:pPr>
    </w:p>
    <w:tbl>
      <w:tblPr>
        <w:tblW w:w="5004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2161"/>
        <w:gridCol w:w="1698"/>
        <w:gridCol w:w="1845"/>
        <w:gridCol w:w="1702"/>
        <w:gridCol w:w="1702"/>
        <w:gridCol w:w="1415"/>
        <w:gridCol w:w="1561"/>
        <w:gridCol w:w="1558"/>
        <w:gridCol w:w="1788"/>
      </w:tblGrid>
      <w:tr w:rsidR="006B1A2B" w:rsidRPr="00093790" w:rsidTr="003921AE">
        <w:trPr>
          <w:trHeight w:val="232"/>
        </w:trPr>
        <w:tc>
          <w:tcPr>
            <w:tcW w:w="158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678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Наименование проект</w:t>
            </w:r>
            <w:r w:rsidR="006B1A2B" w:rsidRPr="00093790">
              <w:rPr>
                <w:b/>
              </w:rPr>
              <w:softHyphen/>
            </w:r>
            <w:r w:rsidRPr="00093790">
              <w:rPr>
                <w:b/>
              </w:rPr>
              <w:t>а</w:t>
            </w:r>
          </w:p>
        </w:tc>
        <w:tc>
          <w:tcPr>
            <w:tcW w:w="533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Цель</w:t>
            </w:r>
          </w:p>
        </w:tc>
        <w:tc>
          <w:tcPr>
            <w:tcW w:w="579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Партнеры с зарубежной стороны</w:t>
            </w:r>
          </w:p>
        </w:tc>
        <w:tc>
          <w:tcPr>
            <w:tcW w:w="53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Партнеры </w:t>
            </w:r>
            <w:r w:rsidR="00302E08" w:rsidRPr="00093790">
              <w:rPr>
                <w:b/>
              </w:rPr>
              <w:br/>
            </w:r>
            <w:r w:rsidRPr="00093790">
              <w:rPr>
                <w:b/>
              </w:rPr>
              <w:t>с российской стороны</w:t>
            </w:r>
          </w:p>
        </w:tc>
        <w:tc>
          <w:tcPr>
            <w:tcW w:w="53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57"/>
              <w:jc w:val="center"/>
              <w:rPr>
                <w:b/>
              </w:rPr>
            </w:pPr>
            <w:r w:rsidRPr="00093790">
              <w:rPr>
                <w:b/>
              </w:rPr>
              <w:t>Объем финансирова</w:t>
            </w:r>
            <w:r w:rsidR="001755F5" w:rsidRPr="00093790">
              <w:rPr>
                <w:b/>
              </w:rPr>
              <w:softHyphen/>
            </w:r>
            <w:r w:rsidRPr="00093790">
              <w:rPr>
                <w:b/>
              </w:rPr>
              <w:t xml:space="preserve">ния </w:t>
            </w:r>
            <w:r w:rsidR="00302E08" w:rsidRPr="00093790">
              <w:rPr>
                <w:b/>
              </w:rPr>
              <w:br/>
            </w:r>
            <w:r w:rsidRPr="00093790">
              <w:rPr>
                <w:b/>
              </w:rPr>
              <w:t>со стороны зарубежных партнеров</w:t>
            </w:r>
          </w:p>
        </w:tc>
        <w:tc>
          <w:tcPr>
            <w:tcW w:w="44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Сроки реализации</w:t>
            </w:r>
          </w:p>
        </w:tc>
        <w:tc>
          <w:tcPr>
            <w:tcW w:w="490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Стадия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реализации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проекта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(завершен,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продолжается,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новый)</w:t>
            </w:r>
          </w:p>
        </w:tc>
        <w:tc>
          <w:tcPr>
            <w:tcW w:w="489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Наиболее значимые результаты</w:t>
            </w:r>
            <w:r w:rsidR="00D00990" w:rsidRPr="00093790">
              <w:rPr>
                <w:b/>
              </w:rPr>
              <w:t>,</w:t>
            </w:r>
            <w:r w:rsidRPr="00093790">
              <w:rPr>
                <w:b/>
              </w:rPr>
              <w:t xml:space="preserve"> перспективы</w:t>
            </w:r>
          </w:p>
        </w:tc>
        <w:tc>
          <w:tcPr>
            <w:tcW w:w="561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Координаторы  </w:t>
            </w:r>
            <w:r w:rsidRPr="00093790">
              <w:rPr>
                <w:b/>
              </w:rPr>
              <w:br/>
              <w:t>с российской стороны (ФИО, организация, должность, тел/факс,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  <w:lang w:val="en-US"/>
              </w:rPr>
              <w:t>e</w:t>
            </w:r>
            <w:r w:rsidRPr="00093790">
              <w:rPr>
                <w:b/>
              </w:rPr>
              <w:t>-</w:t>
            </w:r>
            <w:r w:rsidRPr="00093790">
              <w:rPr>
                <w:b/>
                <w:lang w:val="en-US"/>
              </w:rPr>
              <w:t>mail</w:t>
            </w:r>
            <w:r w:rsidRPr="00093790">
              <w:rPr>
                <w:b/>
              </w:rPr>
              <w:t>)</w:t>
            </w:r>
          </w:p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Pr="00093790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8" w:type="pct"/>
          </w:tcPr>
          <w:p w:rsidR="001C69F8" w:rsidRPr="001C69F8" w:rsidRDefault="00F022B9" w:rsidP="00AC423E">
            <w:pPr>
              <w:tabs>
                <w:tab w:val="left" w:pos="9720"/>
                <w:tab w:val="left" w:pos="13500"/>
              </w:tabs>
            </w:pPr>
            <w:r>
              <w:t>Телемост "Россия и Китай: культурный мост"</w:t>
            </w:r>
          </w:p>
        </w:tc>
        <w:tc>
          <w:tcPr>
            <w:tcW w:w="533" w:type="pct"/>
          </w:tcPr>
          <w:p w:rsidR="001C69F8" w:rsidRPr="001C69F8" w:rsidRDefault="00834391" w:rsidP="00834391">
            <w:pPr>
              <w:tabs>
                <w:tab w:val="left" w:pos="9720"/>
                <w:tab w:val="left" w:pos="13500"/>
              </w:tabs>
            </w:pPr>
            <w:r>
              <w:t>развитие сотрудничества</w:t>
            </w:r>
          </w:p>
        </w:tc>
        <w:tc>
          <w:tcPr>
            <w:tcW w:w="579" w:type="pct"/>
          </w:tcPr>
          <w:p w:rsidR="001C69F8" w:rsidRPr="001C69F8" w:rsidRDefault="00834391" w:rsidP="00834391">
            <w:r w:rsidRPr="00834391">
              <w:t>Школ</w:t>
            </w:r>
            <w:r>
              <w:t>а</w:t>
            </w:r>
            <w:r w:rsidRPr="00834391">
              <w:t xml:space="preserve"> иностранных языков города </w:t>
            </w:r>
            <w:proofErr w:type="spellStart"/>
            <w:r w:rsidRPr="00834391">
              <w:t>Ляньюньган</w:t>
            </w:r>
            <w:proofErr w:type="spellEnd"/>
          </w:p>
        </w:tc>
        <w:tc>
          <w:tcPr>
            <w:tcW w:w="534" w:type="pct"/>
          </w:tcPr>
          <w:p w:rsidR="001C69F8" w:rsidRPr="00093790" w:rsidRDefault="00F022B9" w:rsidP="00471AD1">
            <w:r>
              <w:t xml:space="preserve">МБОУ Гимназия № 6 </w:t>
            </w:r>
          </w:p>
        </w:tc>
        <w:tc>
          <w:tcPr>
            <w:tcW w:w="534" w:type="pct"/>
          </w:tcPr>
          <w:p w:rsidR="001C69F8" w:rsidRPr="00F022B9" w:rsidRDefault="00F022B9" w:rsidP="00E172FE">
            <w:pPr>
              <w:jc w:val="center"/>
            </w:pPr>
            <w:r>
              <w:t>-</w:t>
            </w:r>
          </w:p>
        </w:tc>
        <w:tc>
          <w:tcPr>
            <w:tcW w:w="444" w:type="pct"/>
          </w:tcPr>
          <w:p w:rsidR="001C69F8" w:rsidRPr="00093790" w:rsidRDefault="00F022B9" w:rsidP="001C69F8">
            <w:r>
              <w:t>14 ноября 2025 года</w:t>
            </w:r>
          </w:p>
        </w:tc>
        <w:tc>
          <w:tcPr>
            <w:tcW w:w="490" w:type="pct"/>
          </w:tcPr>
          <w:p w:rsidR="001C69F8" w:rsidRPr="001C69F8" w:rsidRDefault="00F022B9" w:rsidP="00E172FE">
            <w:r>
              <w:t>завершен</w:t>
            </w:r>
          </w:p>
        </w:tc>
        <w:tc>
          <w:tcPr>
            <w:tcW w:w="489" w:type="pct"/>
          </w:tcPr>
          <w:p w:rsidR="001C69F8" w:rsidRPr="00093790" w:rsidRDefault="00F022B9" w:rsidP="001C69F8">
            <w:r>
              <w:t>договоренность о дальнейшем сотрудничестве</w:t>
            </w:r>
          </w:p>
        </w:tc>
        <w:tc>
          <w:tcPr>
            <w:tcW w:w="561" w:type="pct"/>
            <w:vMerge w:val="restart"/>
          </w:tcPr>
          <w:p w:rsidR="001C69F8" w:rsidRPr="00093790" w:rsidRDefault="001C69F8" w:rsidP="00A501DE">
            <w:proofErr w:type="spellStart"/>
            <w:r w:rsidRPr="00A501DE">
              <w:t>Бубнович</w:t>
            </w:r>
            <w:proofErr w:type="spellEnd"/>
            <w:r w:rsidRPr="00A501DE">
              <w:t xml:space="preserve"> Е.В., Администрация городского округа "Город Архангельск", начальник отдела по внешним связям и туризму департамента </w:t>
            </w:r>
            <w:r>
              <w:t>протокола и общественных связей</w:t>
            </w:r>
            <w:r w:rsidRPr="00A501DE">
              <w:t>, тел. 607196, intdept@arhcity.ru</w:t>
            </w:r>
          </w:p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" w:type="pct"/>
          </w:tcPr>
          <w:p w:rsidR="001C69F8" w:rsidRDefault="001C69F8" w:rsidP="00B067BE"/>
        </w:tc>
        <w:tc>
          <w:tcPr>
            <w:tcW w:w="533" w:type="pct"/>
          </w:tcPr>
          <w:p w:rsidR="001C69F8" w:rsidRDefault="001C69F8" w:rsidP="001C69F8"/>
        </w:tc>
        <w:tc>
          <w:tcPr>
            <w:tcW w:w="579" w:type="pct"/>
          </w:tcPr>
          <w:p w:rsidR="001C69F8" w:rsidRPr="00471AD1" w:rsidRDefault="001C69F8" w:rsidP="001208EE"/>
        </w:tc>
        <w:tc>
          <w:tcPr>
            <w:tcW w:w="534" w:type="pct"/>
          </w:tcPr>
          <w:p w:rsidR="001C69F8" w:rsidRPr="00471AD1" w:rsidRDefault="001C69F8" w:rsidP="006A7F1D"/>
        </w:tc>
        <w:tc>
          <w:tcPr>
            <w:tcW w:w="534" w:type="pct"/>
          </w:tcPr>
          <w:p w:rsidR="001C69F8" w:rsidRDefault="001C69F8" w:rsidP="00E172FE">
            <w:pPr>
              <w:jc w:val="center"/>
            </w:pPr>
          </w:p>
        </w:tc>
        <w:tc>
          <w:tcPr>
            <w:tcW w:w="444" w:type="pct"/>
          </w:tcPr>
          <w:p w:rsidR="001C69F8" w:rsidRPr="00523775" w:rsidRDefault="001C69F8" w:rsidP="001208EE">
            <w:pPr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:rsidR="001C69F8" w:rsidRDefault="001C69F8" w:rsidP="00E172FE"/>
        </w:tc>
        <w:tc>
          <w:tcPr>
            <w:tcW w:w="489" w:type="pct"/>
          </w:tcPr>
          <w:p w:rsidR="001C69F8" w:rsidRDefault="001C69F8" w:rsidP="001208EE"/>
        </w:tc>
        <w:tc>
          <w:tcPr>
            <w:tcW w:w="561" w:type="pct"/>
            <w:vMerge/>
          </w:tcPr>
          <w:p w:rsidR="001C69F8" w:rsidRPr="00A501DE" w:rsidRDefault="001C69F8" w:rsidP="00A501DE"/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" w:type="pct"/>
          </w:tcPr>
          <w:p w:rsidR="001C69F8" w:rsidRPr="001208EE" w:rsidRDefault="001C69F8" w:rsidP="001208EE"/>
        </w:tc>
        <w:tc>
          <w:tcPr>
            <w:tcW w:w="533" w:type="pct"/>
          </w:tcPr>
          <w:p w:rsidR="001C69F8" w:rsidRDefault="001C69F8" w:rsidP="001208EE"/>
        </w:tc>
        <w:tc>
          <w:tcPr>
            <w:tcW w:w="579" w:type="pct"/>
          </w:tcPr>
          <w:p w:rsidR="001C69F8" w:rsidRDefault="001C69F8" w:rsidP="0014633C"/>
        </w:tc>
        <w:tc>
          <w:tcPr>
            <w:tcW w:w="534" w:type="pct"/>
          </w:tcPr>
          <w:p w:rsidR="001C69F8" w:rsidRDefault="001C69F8" w:rsidP="001208EE"/>
        </w:tc>
        <w:tc>
          <w:tcPr>
            <w:tcW w:w="534" w:type="pct"/>
          </w:tcPr>
          <w:p w:rsidR="001C69F8" w:rsidRPr="00426E29" w:rsidRDefault="001C69F8" w:rsidP="00E172FE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Pr="00523775" w:rsidRDefault="001C69F8" w:rsidP="00426E29">
            <w:pPr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:rsidR="001C69F8" w:rsidRPr="00426E29" w:rsidRDefault="001C69F8" w:rsidP="00E172FE"/>
        </w:tc>
        <w:tc>
          <w:tcPr>
            <w:tcW w:w="489" w:type="pct"/>
          </w:tcPr>
          <w:p w:rsidR="001C69F8" w:rsidRDefault="001C69F8" w:rsidP="00426E29"/>
        </w:tc>
        <w:tc>
          <w:tcPr>
            <w:tcW w:w="561" w:type="pct"/>
            <w:vMerge/>
          </w:tcPr>
          <w:p w:rsidR="001C69F8" w:rsidRPr="00A501DE" w:rsidRDefault="001C69F8" w:rsidP="00A501DE"/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" w:type="pct"/>
          </w:tcPr>
          <w:p w:rsidR="001C69F8" w:rsidRPr="00B067BE" w:rsidRDefault="001C69F8" w:rsidP="00570A82"/>
        </w:tc>
        <w:tc>
          <w:tcPr>
            <w:tcW w:w="533" w:type="pct"/>
          </w:tcPr>
          <w:p w:rsidR="001C69F8" w:rsidRPr="00426E29" w:rsidRDefault="001C69F8" w:rsidP="00570A82"/>
        </w:tc>
        <w:tc>
          <w:tcPr>
            <w:tcW w:w="579" w:type="pct"/>
          </w:tcPr>
          <w:p w:rsidR="001C69F8" w:rsidRDefault="001C69F8" w:rsidP="00570A82"/>
        </w:tc>
        <w:tc>
          <w:tcPr>
            <w:tcW w:w="534" w:type="pct"/>
          </w:tcPr>
          <w:p w:rsidR="001C69F8" w:rsidRDefault="001C69F8" w:rsidP="00426E29"/>
        </w:tc>
        <w:tc>
          <w:tcPr>
            <w:tcW w:w="534" w:type="pct"/>
          </w:tcPr>
          <w:p w:rsidR="001C69F8" w:rsidRPr="00426E29" w:rsidRDefault="001C69F8" w:rsidP="00570A82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Default="001C69F8" w:rsidP="00426E29"/>
        </w:tc>
        <w:tc>
          <w:tcPr>
            <w:tcW w:w="490" w:type="pct"/>
          </w:tcPr>
          <w:p w:rsidR="001C69F8" w:rsidRDefault="001C69F8" w:rsidP="00570A82"/>
        </w:tc>
        <w:tc>
          <w:tcPr>
            <w:tcW w:w="489" w:type="pct"/>
          </w:tcPr>
          <w:p w:rsidR="001C69F8" w:rsidRDefault="001C69F8" w:rsidP="00570A82"/>
        </w:tc>
        <w:tc>
          <w:tcPr>
            <w:tcW w:w="561" w:type="pct"/>
            <w:vMerge/>
          </w:tcPr>
          <w:p w:rsidR="001C69F8" w:rsidRPr="00A501DE" w:rsidRDefault="001C69F8" w:rsidP="00A501DE"/>
        </w:tc>
      </w:tr>
    </w:tbl>
    <w:p w:rsidR="00C02C36" w:rsidRPr="00093790" w:rsidRDefault="00C02C36" w:rsidP="00FF543B"/>
    <w:p w:rsidR="00E735E5" w:rsidRPr="00093790" w:rsidRDefault="00C02C36" w:rsidP="008463EE">
      <w:pPr>
        <w:jc w:val="both"/>
        <w:rPr>
          <w:b/>
        </w:rPr>
      </w:pPr>
      <w:r>
        <w:rPr>
          <w:b/>
        </w:rPr>
        <w:t>5</w:t>
      </w:r>
      <w:r w:rsidR="00E735E5" w:rsidRPr="00093790">
        <w:rPr>
          <w:b/>
        </w:rPr>
        <w:t xml:space="preserve">. Международные мероприятия на территории Российской </w:t>
      </w:r>
      <w:r w:rsidR="00E735E5" w:rsidRPr="008463EE">
        <w:rPr>
          <w:b/>
        </w:rPr>
        <w:t>Федерации</w:t>
      </w:r>
      <w:r w:rsidRPr="008463EE">
        <w:rPr>
          <w:b/>
        </w:rPr>
        <w:t>, в том числе Архангельской области</w:t>
      </w:r>
      <w:r w:rsidR="00E735E5" w:rsidRPr="008463EE">
        <w:rPr>
          <w:b/>
        </w:rPr>
        <w:t xml:space="preserve"> (встречи</w:t>
      </w:r>
      <w:r w:rsidR="00E735E5" w:rsidRPr="00093790">
        <w:rPr>
          <w:b/>
        </w:rPr>
        <w:t xml:space="preserve">, семинары, конференции, круглые столы, выставки, прием иностранных делегаций, фестивали и др.) с участием руководства и представителей органов местного самоуправления Архангельской области, запланированные </w:t>
      </w:r>
      <w:r>
        <w:rPr>
          <w:b/>
        </w:rPr>
        <w:br/>
      </w:r>
      <w:r w:rsidR="005F1B25" w:rsidRPr="00093790">
        <w:rPr>
          <w:b/>
        </w:rPr>
        <w:t xml:space="preserve">в </w:t>
      </w:r>
      <w:r>
        <w:rPr>
          <w:b/>
          <w:lang w:val="en-US"/>
        </w:rPr>
        <w:t>I</w:t>
      </w:r>
      <w:r w:rsidR="00E735E5" w:rsidRPr="00093790">
        <w:rPr>
          <w:b/>
        </w:rPr>
        <w:t xml:space="preserve"> квартале 202</w:t>
      </w:r>
      <w:r w:rsidR="004736BB">
        <w:rPr>
          <w:b/>
        </w:rPr>
        <w:t>6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pStyle w:val="a3"/>
        <w:tabs>
          <w:tab w:val="left" w:pos="9720"/>
          <w:tab w:val="left" w:pos="13500"/>
        </w:tabs>
        <w:ind w:left="720" w:firstLine="0"/>
        <w:jc w:val="left"/>
        <w:rPr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5"/>
        <w:gridCol w:w="3480"/>
        <w:gridCol w:w="5244"/>
        <w:gridCol w:w="3318"/>
        <w:gridCol w:w="3423"/>
      </w:tblGrid>
      <w:tr w:rsidR="00E735E5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E5" w:rsidRPr="00093790" w:rsidRDefault="00E735E5" w:rsidP="00FB3C84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093790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 w:rsidRPr="00093790">
              <w:t>1.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BF53C9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BF53C9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BF53C9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559F4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093790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lastRenderedPageBreak/>
              <w:t>2.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Default="004559F4" w:rsidP="003A0A78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3A0A78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3A0A78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3A0A78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5762B5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4E7C33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4E7C33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E7C33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E7C33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</w:tbl>
    <w:p w:rsidR="00523775" w:rsidRDefault="00523775" w:rsidP="00FF543B">
      <w:pPr>
        <w:ind w:left="-142"/>
        <w:jc w:val="both"/>
        <w:rPr>
          <w:b/>
        </w:rPr>
      </w:pPr>
    </w:p>
    <w:p w:rsidR="00E735E5" w:rsidRPr="00093790" w:rsidRDefault="00C02C36" w:rsidP="008463EE">
      <w:pPr>
        <w:jc w:val="both"/>
        <w:rPr>
          <w:b/>
        </w:rPr>
      </w:pPr>
      <w:r>
        <w:rPr>
          <w:b/>
        </w:rPr>
        <w:t>6</w:t>
      </w:r>
      <w:r w:rsidR="00E735E5" w:rsidRPr="00093790">
        <w:rPr>
          <w:b/>
        </w:rPr>
        <w:t xml:space="preserve">. Участие руководства и представителей органов местного самоуправления в международных мероприятиях (встречах, семинарах, конференциях, круглых столах, выставках, проектах, фестивалях и др.) за рубежом, запланированных </w:t>
      </w:r>
      <w:r w:rsidR="00D377EE" w:rsidRPr="00093790">
        <w:rPr>
          <w:b/>
        </w:rPr>
        <w:t>в</w:t>
      </w:r>
      <w:r w:rsidR="00AA6FBA" w:rsidRPr="00093790">
        <w:rPr>
          <w:b/>
        </w:rPr>
        <w:t xml:space="preserve"> </w:t>
      </w:r>
      <w:r>
        <w:rPr>
          <w:b/>
          <w:lang w:val="en-US"/>
        </w:rPr>
        <w:t>I</w:t>
      </w:r>
      <w:r w:rsidR="001C69F8">
        <w:rPr>
          <w:b/>
          <w:lang w:val="en-US"/>
        </w:rPr>
        <w:t>V</w:t>
      </w:r>
      <w:r w:rsidR="00E735E5" w:rsidRPr="00093790">
        <w:rPr>
          <w:b/>
        </w:rPr>
        <w:t xml:space="preserve"> квартал</w:t>
      </w:r>
      <w:r w:rsidR="00D377EE" w:rsidRPr="00093790">
        <w:rPr>
          <w:b/>
        </w:rPr>
        <w:t>е</w:t>
      </w:r>
      <w:r w:rsidR="00E735E5" w:rsidRPr="00093790">
        <w:rPr>
          <w:b/>
        </w:rPr>
        <w:t xml:space="preserve"> 202</w:t>
      </w:r>
      <w:r w:rsidR="00A83DF6">
        <w:rPr>
          <w:b/>
        </w:rPr>
        <w:t>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ind w:left="-1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078"/>
        <w:gridCol w:w="3649"/>
        <w:gridCol w:w="3493"/>
        <w:gridCol w:w="3241"/>
      </w:tblGrid>
      <w:tr w:rsidR="00E735E5" w:rsidRPr="00093790" w:rsidTr="00FB3C84">
        <w:trPr>
          <w:trHeight w:val="147"/>
        </w:trPr>
        <w:tc>
          <w:tcPr>
            <w:tcW w:w="144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contextualSpacing/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595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</w:tc>
        <w:tc>
          <w:tcPr>
            <w:tcW w:w="1146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1097" w:type="pct"/>
            <w:vAlign w:val="center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1018" w:type="pct"/>
          </w:tcPr>
          <w:p w:rsidR="00E735E5" w:rsidRPr="00093790" w:rsidRDefault="00E735E5" w:rsidP="00FB3C84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</w:tr>
      <w:tr w:rsidR="00E735E5" w:rsidRPr="00093790" w:rsidTr="001C69F8">
        <w:trPr>
          <w:trHeight w:val="228"/>
        </w:trPr>
        <w:tc>
          <w:tcPr>
            <w:tcW w:w="144" w:type="pct"/>
          </w:tcPr>
          <w:p w:rsidR="00E735E5" w:rsidRPr="00093790" w:rsidRDefault="00955B70" w:rsidP="00955B70">
            <w:pPr>
              <w:pStyle w:val="aa"/>
              <w:tabs>
                <w:tab w:val="left" w:pos="9720"/>
                <w:tab w:val="left" w:pos="13500"/>
              </w:tabs>
              <w:ind w:left="0"/>
              <w:rPr>
                <w:sz w:val="20"/>
                <w:szCs w:val="20"/>
              </w:rPr>
            </w:pPr>
            <w:r w:rsidRPr="00093790">
              <w:rPr>
                <w:sz w:val="20"/>
                <w:szCs w:val="20"/>
              </w:rPr>
              <w:t>1.</w:t>
            </w:r>
          </w:p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595" w:type="pct"/>
          </w:tcPr>
          <w:p w:rsidR="00E735E5" w:rsidRPr="001C69F8" w:rsidRDefault="00E735E5" w:rsidP="00935ED6">
            <w:pPr>
              <w:rPr>
                <w:lang w:val="en-US"/>
              </w:rPr>
            </w:pPr>
          </w:p>
        </w:tc>
        <w:tc>
          <w:tcPr>
            <w:tcW w:w="1146" w:type="pct"/>
          </w:tcPr>
          <w:p w:rsidR="00E735E5" w:rsidRPr="001C69F8" w:rsidRDefault="00E735E5" w:rsidP="00935ED6">
            <w:pPr>
              <w:rPr>
                <w:lang w:val="en-US"/>
              </w:rPr>
            </w:pPr>
          </w:p>
        </w:tc>
        <w:tc>
          <w:tcPr>
            <w:tcW w:w="1097" w:type="pct"/>
          </w:tcPr>
          <w:p w:rsidR="00E735E5" w:rsidRPr="001C69F8" w:rsidRDefault="00E735E5" w:rsidP="006A7F1D">
            <w:pPr>
              <w:rPr>
                <w:lang w:val="en-US"/>
              </w:rPr>
            </w:pPr>
          </w:p>
        </w:tc>
        <w:tc>
          <w:tcPr>
            <w:tcW w:w="1018" w:type="pct"/>
          </w:tcPr>
          <w:p w:rsidR="00E735E5" w:rsidRPr="001C69F8" w:rsidRDefault="00E735E5" w:rsidP="00DD43C3">
            <w:pPr>
              <w:rPr>
                <w:lang w:val="en-US"/>
              </w:rPr>
            </w:pPr>
          </w:p>
        </w:tc>
      </w:tr>
      <w:tr w:rsidR="00804F7E" w:rsidRPr="00093790" w:rsidTr="00872A43">
        <w:trPr>
          <w:trHeight w:val="166"/>
        </w:trPr>
        <w:tc>
          <w:tcPr>
            <w:tcW w:w="144" w:type="pct"/>
          </w:tcPr>
          <w:p w:rsidR="00804F7E" w:rsidRPr="00093790" w:rsidRDefault="00804F7E" w:rsidP="00955B70">
            <w:pPr>
              <w:pStyle w:val="aa"/>
              <w:tabs>
                <w:tab w:val="left" w:pos="9720"/>
                <w:tab w:val="left" w:pos="135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95" w:type="pct"/>
          </w:tcPr>
          <w:p w:rsidR="00804F7E" w:rsidRDefault="00804F7E" w:rsidP="006A7F1D"/>
        </w:tc>
        <w:tc>
          <w:tcPr>
            <w:tcW w:w="1146" w:type="pct"/>
          </w:tcPr>
          <w:p w:rsidR="00804F7E" w:rsidRPr="00093790" w:rsidRDefault="00804F7E" w:rsidP="00DD43C3"/>
        </w:tc>
        <w:tc>
          <w:tcPr>
            <w:tcW w:w="1097" w:type="pct"/>
          </w:tcPr>
          <w:p w:rsidR="00804F7E" w:rsidRPr="00804F7E" w:rsidRDefault="00804F7E" w:rsidP="006A7F1D"/>
        </w:tc>
        <w:tc>
          <w:tcPr>
            <w:tcW w:w="1018" w:type="pct"/>
          </w:tcPr>
          <w:p w:rsidR="00804F7E" w:rsidRDefault="00804F7E" w:rsidP="006A7F1D"/>
        </w:tc>
      </w:tr>
    </w:tbl>
    <w:p w:rsidR="00E735E5" w:rsidRPr="009832EB" w:rsidRDefault="00872A43" w:rsidP="009832EB">
      <w:pPr>
        <w:spacing w:before="240"/>
        <w:jc w:val="center"/>
        <w:rPr>
          <w:b/>
        </w:rPr>
      </w:pPr>
      <w:r>
        <w:rPr>
          <w:b/>
        </w:rPr>
        <w:t>__________________________</w:t>
      </w:r>
      <w:r w:rsidR="00E735E5" w:rsidRPr="00093790">
        <w:rPr>
          <w:b/>
        </w:rPr>
        <w:t>__________________</w:t>
      </w:r>
    </w:p>
    <w:sectPr w:rsidR="00E735E5" w:rsidRPr="009832EB" w:rsidSect="00FB3C84">
      <w:headerReference w:type="even" r:id="rId9"/>
      <w:headerReference w:type="default" r:id="rId10"/>
      <w:pgSz w:w="16838" w:h="11906" w:orient="landscape" w:code="9"/>
      <w:pgMar w:top="567" w:right="567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D0" w:rsidRDefault="00912CD0">
      <w:r>
        <w:separator/>
      </w:r>
    </w:p>
  </w:endnote>
  <w:endnote w:type="continuationSeparator" w:id="0">
    <w:p w:rsidR="00912CD0" w:rsidRDefault="0091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D0" w:rsidRDefault="00912CD0">
      <w:r>
        <w:separator/>
      </w:r>
    </w:p>
  </w:footnote>
  <w:footnote w:type="continuationSeparator" w:id="0">
    <w:p w:rsidR="00912CD0" w:rsidRDefault="0091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85" w:rsidRDefault="008B7285" w:rsidP="00FB3C8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:rsidR="008B7285" w:rsidRDefault="008B72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85" w:rsidRDefault="008B7285" w:rsidP="00FB3C84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4391">
      <w:rPr>
        <w:rStyle w:val="a9"/>
        <w:noProof/>
      </w:rPr>
      <w:t>3</w:t>
    </w:r>
    <w:r>
      <w:rPr>
        <w:rStyle w:val="a9"/>
      </w:rPr>
      <w:fldChar w:fldCharType="end"/>
    </w:r>
  </w:p>
  <w:p w:rsidR="008B7285" w:rsidRDefault="008B7285" w:rsidP="00FB3C84">
    <w:pPr>
      <w:pStyle w:val="a7"/>
      <w:framePr w:wrap="around" w:vAnchor="text" w:hAnchor="margin" w:xAlign="center" w:y="1"/>
      <w:rPr>
        <w:rStyle w:val="a9"/>
      </w:rPr>
    </w:pPr>
  </w:p>
  <w:p w:rsidR="008B7285" w:rsidRDefault="008B72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7F2"/>
    <w:multiLevelType w:val="hybridMultilevel"/>
    <w:tmpl w:val="3846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0670"/>
    <w:multiLevelType w:val="hybridMultilevel"/>
    <w:tmpl w:val="A78C4EEC"/>
    <w:lvl w:ilvl="0" w:tplc="01AC7A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42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A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C4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B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89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7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8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624608"/>
    <w:multiLevelType w:val="hybridMultilevel"/>
    <w:tmpl w:val="C90E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435D"/>
    <w:multiLevelType w:val="hybridMultilevel"/>
    <w:tmpl w:val="1B5AAFFE"/>
    <w:lvl w:ilvl="0" w:tplc="20B651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B16EAA"/>
    <w:multiLevelType w:val="hybridMultilevel"/>
    <w:tmpl w:val="904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F92A0A"/>
    <w:multiLevelType w:val="hybridMultilevel"/>
    <w:tmpl w:val="1EDA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0D7D17"/>
    <w:multiLevelType w:val="hybridMultilevel"/>
    <w:tmpl w:val="DC3A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D80E72"/>
    <w:multiLevelType w:val="hybridMultilevel"/>
    <w:tmpl w:val="8B8627EC"/>
    <w:lvl w:ilvl="0" w:tplc="F0A693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42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A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C4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B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89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7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8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0477D0"/>
    <w:multiLevelType w:val="hybridMultilevel"/>
    <w:tmpl w:val="DC3A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F63BA0"/>
    <w:multiLevelType w:val="multilevel"/>
    <w:tmpl w:val="43E04B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3B"/>
    <w:rsid w:val="00002B96"/>
    <w:rsid w:val="00003A21"/>
    <w:rsid w:val="00004087"/>
    <w:rsid w:val="0000473F"/>
    <w:rsid w:val="00005713"/>
    <w:rsid w:val="000070D9"/>
    <w:rsid w:val="00010573"/>
    <w:rsid w:val="00011270"/>
    <w:rsid w:val="00011D6C"/>
    <w:rsid w:val="00015037"/>
    <w:rsid w:val="00015E8E"/>
    <w:rsid w:val="000162FA"/>
    <w:rsid w:val="00017E5F"/>
    <w:rsid w:val="000211B4"/>
    <w:rsid w:val="00022326"/>
    <w:rsid w:val="000229F6"/>
    <w:rsid w:val="00024C74"/>
    <w:rsid w:val="00024DBD"/>
    <w:rsid w:val="000258C6"/>
    <w:rsid w:val="00025F1E"/>
    <w:rsid w:val="00026469"/>
    <w:rsid w:val="00031468"/>
    <w:rsid w:val="00032194"/>
    <w:rsid w:val="00034091"/>
    <w:rsid w:val="00035F5B"/>
    <w:rsid w:val="0003653D"/>
    <w:rsid w:val="00036864"/>
    <w:rsid w:val="000414C2"/>
    <w:rsid w:val="000419E7"/>
    <w:rsid w:val="00044928"/>
    <w:rsid w:val="000468FE"/>
    <w:rsid w:val="00050D28"/>
    <w:rsid w:val="0005169F"/>
    <w:rsid w:val="00053907"/>
    <w:rsid w:val="00054431"/>
    <w:rsid w:val="00055E83"/>
    <w:rsid w:val="00061958"/>
    <w:rsid w:val="00061C35"/>
    <w:rsid w:val="00062196"/>
    <w:rsid w:val="00064B7A"/>
    <w:rsid w:val="000662EC"/>
    <w:rsid w:val="00066C0D"/>
    <w:rsid w:val="0007598F"/>
    <w:rsid w:val="00077092"/>
    <w:rsid w:val="00080EFD"/>
    <w:rsid w:val="000811B8"/>
    <w:rsid w:val="000824BE"/>
    <w:rsid w:val="00083E16"/>
    <w:rsid w:val="00083E9D"/>
    <w:rsid w:val="00084AAB"/>
    <w:rsid w:val="00085DF9"/>
    <w:rsid w:val="00087DAD"/>
    <w:rsid w:val="0009159C"/>
    <w:rsid w:val="00093790"/>
    <w:rsid w:val="00094A93"/>
    <w:rsid w:val="0009736A"/>
    <w:rsid w:val="000A1CEB"/>
    <w:rsid w:val="000A239E"/>
    <w:rsid w:val="000A4647"/>
    <w:rsid w:val="000A53E6"/>
    <w:rsid w:val="000A5803"/>
    <w:rsid w:val="000A5941"/>
    <w:rsid w:val="000A6FB1"/>
    <w:rsid w:val="000B045D"/>
    <w:rsid w:val="000B0E30"/>
    <w:rsid w:val="000B4931"/>
    <w:rsid w:val="000B60DA"/>
    <w:rsid w:val="000C6508"/>
    <w:rsid w:val="000C77DC"/>
    <w:rsid w:val="000D0515"/>
    <w:rsid w:val="000D16DC"/>
    <w:rsid w:val="000D1ED0"/>
    <w:rsid w:val="000D4B7A"/>
    <w:rsid w:val="000D637E"/>
    <w:rsid w:val="000D7447"/>
    <w:rsid w:val="000E228B"/>
    <w:rsid w:val="000E2AEC"/>
    <w:rsid w:val="000E49E7"/>
    <w:rsid w:val="000E67F1"/>
    <w:rsid w:val="000F15F8"/>
    <w:rsid w:val="000F3061"/>
    <w:rsid w:val="000F5BFD"/>
    <w:rsid w:val="000F6B9C"/>
    <w:rsid w:val="00102590"/>
    <w:rsid w:val="001145A5"/>
    <w:rsid w:val="00116A85"/>
    <w:rsid w:val="00117D76"/>
    <w:rsid w:val="001208EE"/>
    <w:rsid w:val="00121F19"/>
    <w:rsid w:val="0012392B"/>
    <w:rsid w:val="00124B91"/>
    <w:rsid w:val="001328DA"/>
    <w:rsid w:val="00133236"/>
    <w:rsid w:val="00133E67"/>
    <w:rsid w:val="0013594E"/>
    <w:rsid w:val="0013693A"/>
    <w:rsid w:val="0014174D"/>
    <w:rsid w:val="001461E9"/>
    <w:rsid w:val="0014633C"/>
    <w:rsid w:val="00147AF2"/>
    <w:rsid w:val="001502F6"/>
    <w:rsid w:val="00152174"/>
    <w:rsid w:val="001543B5"/>
    <w:rsid w:val="001544C7"/>
    <w:rsid w:val="00154BAB"/>
    <w:rsid w:val="001554A6"/>
    <w:rsid w:val="001555D5"/>
    <w:rsid w:val="00161390"/>
    <w:rsid w:val="00162208"/>
    <w:rsid w:val="00163112"/>
    <w:rsid w:val="0016678F"/>
    <w:rsid w:val="00167698"/>
    <w:rsid w:val="00167E07"/>
    <w:rsid w:val="00170E0A"/>
    <w:rsid w:val="001723AA"/>
    <w:rsid w:val="001755F5"/>
    <w:rsid w:val="00183FAB"/>
    <w:rsid w:val="001903BC"/>
    <w:rsid w:val="00191E85"/>
    <w:rsid w:val="00191ED4"/>
    <w:rsid w:val="0019201C"/>
    <w:rsid w:val="001925E6"/>
    <w:rsid w:val="0019584F"/>
    <w:rsid w:val="00196966"/>
    <w:rsid w:val="001A08D0"/>
    <w:rsid w:val="001A7128"/>
    <w:rsid w:val="001B294B"/>
    <w:rsid w:val="001B34E9"/>
    <w:rsid w:val="001B382D"/>
    <w:rsid w:val="001B3994"/>
    <w:rsid w:val="001B3E6F"/>
    <w:rsid w:val="001B62A4"/>
    <w:rsid w:val="001B701C"/>
    <w:rsid w:val="001C25D4"/>
    <w:rsid w:val="001C4364"/>
    <w:rsid w:val="001C5B43"/>
    <w:rsid w:val="001C69F8"/>
    <w:rsid w:val="001C79A6"/>
    <w:rsid w:val="001C7AD6"/>
    <w:rsid w:val="001D14D5"/>
    <w:rsid w:val="001D30E6"/>
    <w:rsid w:val="001D37BE"/>
    <w:rsid w:val="001D4822"/>
    <w:rsid w:val="001D59AC"/>
    <w:rsid w:val="001D7500"/>
    <w:rsid w:val="001E233A"/>
    <w:rsid w:val="001E60C7"/>
    <w:rsid w:val="001E71D7"/>
    <w:rsid w:val="001F125B"/>
    <w:rsid w:val="001F1BDC"/>
    <w:rsid w:val="001F1EB5"/>
    <w:rsid w:val="001F3582"/>
    <w:rsid w:val="001F3648"/>
    <w:rsid w:val="00200104"/>
    <w:rsid w:val="00200F89"/>
    <w:rsid w:val="002024AF"/>
    <w:rsid w:val="00202E06"/>
    <w:rsid w:val="00203E3D"/>
    <w:rsid w:val="00206088"/>
    <w:rsid w:val="00207954"/>
    <w:rsid w:val="00210C95"/>
    <w:rsid w:val="00215468"/>
    <w:rsid w:val="0021572A"/>
    <w:rsid w:val="002161C1"/>
    <w:rsid w:val="00216871"/>
    <w:rsid w:val="002212B8"/>
    <w:rsid w:val="002226BA"/>
    <w:rsid w:val="002260F3"/>
    <w:rsid w:val="002335E7"/>
    <w:rsid w:val="00236016"/>
    <w:rsid w:val="00236373"/>
    <w:rsid w:val="00237614"/>
    <w:rsid w:val="00237F91"/>
    <w:rsid w:val="002435DC"/>
    <w:rsid w:val="00244105"/>
    <w:rsid w:val="00247C30"/>
    <w:rsid w:val="00251687"/>
    <w:rsid w:val="00252B9C"/>
    <w:rsid w:val="00253483"/>
    <w:rsid w:val="00253629"/>
    <w:rsid w:val="00255152"/>
    <w:rsid w:val="00256D2D"/>
    <w:rsid w:val="00257B29"/>
    <w:rsid w:val="00261602"/>
    <w:rsid w:val="0026289B"/>
    <w:rsid w:val="002628E5"/>
    <w:rsid w:val="00262DDB"/>
    <w:rsid w:val="00266790"/>
    <w:rsid w:val="00270125"/>
    <w:rsid w:val="00270238"/>
    <w:rsid w:val="00270CD1"/>
    <w:rsid w:val="00271521"/>
    <w:rsid w:val="0027240F"/>
    <w:rsid w:val="00272C1B"/>
    <w:rsid w:val="00273FCE"/>
    <w:rsid w:val="00275C06"/>
    <w:rsid w:val="002767C3"/>
    <w:rsid w:val="0027774C"/>
    <w:rsid w:val="00283257"/>
    <w:rsid w:val="00285F01"/>
    <w:rsid w:val="00286AE0"/>
    <w:rsid w:val="00290857"/>
    <w:rsid w:val="00292C60"/>
    <w:rsid w:val="00292F1C"/>
    <w:rsid w:val="00295623"/>
    <w:rsid w:val="00296201"/>
    <w:rsid w:val="002A0427"/>
    <w:rsid w:val="002A0DA0"/>
    <w:rsid w:val="002A2054"/>
    <w:rsid w:val="002A23D7"/>
    <w:rsid w:val="002A28E8"/>
    <w:rsid w:val="002A2BB8"/>
    <w:rsid w:val="002B03F0"/>
    <w:rsid w:val="002B30F1"/>
    <w:rsid w:val="002B4930"/>
    <w:rsid w:val="002C0881"/>
    <w:rsid w:val="002C1498"/>
    <w:rsid w:val="002C2454"/>
    <w:rsid w:val="002C2C51"/>
    <w:rsid w:val="002C3534"/>
    <w:rsid w:val="002C386C"/>
    <w:rsid w:val="002C637E"/>
    <w:rsid w:val="002D4D16"/>
    <w:rsid w:val="002D7CBA"/>
    <w:rsid w:val="002E2C8C"/>
    <w:rsid w:val="002E35CB"/>
    <w:rsid w:val="002E40DB"/>
    <w:rsid w:val="002E57C6"/>
    <w:rsid w:val="002E64DF"/>
    <w:rsid w:val="002F1BC0"/>
    <w:rsid w:val="002F27B5"/>
    <w:rsid w:val="002F368A"/>
    <w:rsid w:val="002F3DA6"/>
    <w:rsid w:val="00300384"/>
    <w:rsid w:val="00302E08"/>
    <w:rsid w:val="003075A2"/>
    <w:rsid w:val="0031045E"/>
    <w:rsid w:val="003104DF"/>
    <w:rsid w:val="00312962"/>
    <w:rsid w:val="0031341D"/>
    <w:rsid w:val="00313D8D"/>
    <w:rsid w:val="003146A5"/>
    <w:rsid w:val="003160BA"/>
    <w:rsid w:val="00321B3E"/>
    <w:rsid w:val="00323953"/>
    <w:rsid w:val="0032580E"/>
    <w:rsid w:val="00325F7A"/>
    <w:rsid w:val="00330776"/>
    <w:rsid w:val="003310B7"/>
    <w:rsid w:val="00331DBC"/>
    <w:rsid w:val="0033266B"/>
    <w:rsid w:val="003326CA"/>
    <w:rsid w:val="003328CB"/>
    <w:rsid w:val="00333FDF"/>
    <w:rsid w:val="00337BFB"/>
    <w:rsid w:val="0034026C"/>
    <w:rsid w:val="00345581"/>
    <w:rsid w:val="003462EE"/>
    <w:rsid w:val="00350344"/>
    <w:rsid w:val="003610CE"/>
    <w:rsid w:val="00361BA5"/>
    <w:rsid w:val="00361BBD"/>
    <w:rsid w:val="0036690B"/>
    <w:rsid w:val="00374764"/>
    <w:rsid w:val="00374CDE"/>
    <w:rsid w:val="00375698"/>
    <w:rsid w:val="00377207"/>
    <w:rsid w:val="00381CB1"/>
    <w:rsid w:val="0038625C"/>
    <w:rsid w:val="003864AB"/>
    <w:rsid w:val="003921AE"/>
    <w:rsid w:val="00395442"/>
    <w:rsid w:val="00395DBC"/>
    <w:rsid w:val="00397A7F"/>
    <w:rsid w:val="003A0757"/>
    <w:rsid w:val="003A5295"/>
    <w:rsid w:val="003A54D5"/>
    <w:rsid w:val="003A5ACB"/>
    <w:rsid w:val="003A5DB8"/>
    <w:rsid w:val="003B00D1"/>
    <w:rsid w:val="003B09F2"/>
    <w:rsid w:val="003B1933"/>
    <w:rsid w:val="003B1D91"/>
    <w:rsid w:val="003B3928"/>
    <w:rsid w:val="003B3A9D"/>
    <w:rsid w:val="003B4A05"/>
    <w:rsid w:val="003B5494"/>
    <w:rsid w:val="003B5610"/>
    <w:rsid w:val="003B75C4"/>
    <w:rsid w:val="003C2894"/>
    <w:rsid w:val="003C596B"/>
    <w:rsid w:val="003D18C9"/>
    <w:rsid w:val="003D1C66"/>
    <w:rsid w:val="003D4540"/>
    <w:rsid w:val="003D7545"/>
    <w:rsid w:val="003D7865"/>
    <w:rsid w:val="003E034C"/>
    <w:rsid w:val="003E4639"/>
    <w:rsid w:val="003E7B95"/>
    <w:rsid w:val="003F02BB"/>
    <w:rsid w:val="003F1A9A"/>
    <w:rsid w:val="003F2525"/>
    <w:rsid w:val="003F2AD3"/>
    <w:rsid w:val="003F38DF"/>
    <w:rsid w:val="003F4B96"/>
    <w:rsid w:val="003F5644"/>
    <w:rsid w:val="003F6E68"/>
    <w:rsid w:val="004004CA"/>
    <w:rsid w:val="00400764"/>
    <w:rsid w:val="004008BD"/>
    <w:rsid w:val="0040094D"/>
    <w:rsid w:val="004047D1"/>
    <w:rsid w:val="00411222"/>
    <w:rsid w:val="0041257F"/>
    <w:rsid w:val="004129EA"/>
    <w:rsid w:val="004139A1"/>
    <w:rsid w:val="00415701"/>
    <w:rsid w:val="004159A9"/>
    <w:rsid w:val="0042099B"/>
    <w:rsid w:val="00423072"/>
    <w:rsid w:val="00423F04"/>
    <w:rsid w:val="004241C7"/>
    <w:rsid w:val="00426A56"/>
    <w:rsid w:val="00426E29"/>
    <w:rsid w:val="00427171"/>
    <w:rsid w:val="004276C6"/>
    <w:rsid w:val="0043047F"/>
    <w:rsid w:val="00430875"/>
    <w:rsid w:val="004332B3"/>
    <w:rsid w:val="00433A84"/>
    <w:rsid w:val="004340E4"/>
    <w:rsid w:val="004357E1"/>
    <w:rsid w:val="00435C1F"/>
    <w:rsid w:val="00436E6F"/>
    <w:rsid w:val="00437FE4"/>
    <w:rsid w:val="004409B5"/>
    <w:rsid w:val="00442412"/>
    <w:rsid w:val="00452691"/>
    <w:rsid w:val="00452E73"/>
    <w:rsid w:val="00453838"/>
    <w:rsid w:val="004559F4"/>
    <w:rsid w:val="00456421"/>
    <w:rsid w:val="00456D92"/>
    <w:rsid w:val="00462CC7"/>
    <w:rsid w:val="0046496A"/>
    <w:rsid w:val="00467CEE"/>
    <w:rsid w:val="00467F6F"/>
    <w:rsid w:val="0047008E"/>
    <w:rsid w:val="0047037B"/>
    <w:rsid w:val="00471AD1"/>
    <w:rsid w:val="004720B0"/>
    <w:rsid w:val="0047271C"/>
    <w:rsid w:val="004736BB"/>
    <w:rsid w:val="00474C2C"/>
    <w:rsid w:val="00475518"/>
    <w:rsid w:val="00476AEA"/>
    <w:rsid w:val="00477394"/>
    <w:rsid w:val="00477978"/>
    <w:rsid w:val="00480850"/>
    <w:rsid w:val="004815FB"/>
    <w:rsid w:val="00481FA9"/>
    <w:rsid w:val="004823F7"/>
    <w:rsid w:val="00483D74"/>
    <w:rsid w:val="00486A69"/>
    <w:rsid w:val="0049055B"/>
    <w:rsid w:val="00494519"/>
    <w:rsid w:val="00495AB3"/>
    <w:rsid w:val="00497BA7"/>
    <w:rsid w:val="004A4C70"/>
    <w:rsid w:val="004A5BFD"/>
    <w:rsid w:val="004A6001"/>
    <w:rsid w:val="004A643A"/>
    <w:rsid w:val="004A6F1D"/>
    <w:rsid w:val="004B0869"/>
    <w:rsid w:val="004B3F7C"/>
    <w:rsid w:val="004C1055"/>
    <w:rsid w:val="004C128F"/>
    <w:rsid w:val="004C2133"/>
    <w:rsid w:val="004C32A6"/>
    <w:rsid w:val="004C5BB8"/>
    <w:rsid w:val="004D0A13"/>
    <w:rsid w:val="004D1A40"/>
    <w:rsid w:val="004D278D"/>
    <w:rsid w:val="004D4843"/>
    <w:rsid w:val="004D6F91"/>
    <w:rsid w:val="004E0663"/>
    <w:rsid w:val="004E4EC1"/>
    <w:rsid w:val="004E557D"/>
    <w:rsid w:val="004F055E"/>
    <w:rsid w:val="004F0BC0"/>
    <w:rsid w:val="00500920"/>
    <w:rsid w:val="00500926"/>
    <w:rsid w:val="005017D9"/>
    <w:rsid w:val="00501BF1"/>
    <w:rsid w:val="005026CB"/>
    <w:rsid w:val="00502A02"/>
    <w:rsid w:val="00503493"/>
    <w:rsid w:val="00503630"/>
    <w:rsid w:val="00503B24"/>
    <w:rsid w:val="00505D75"/>
    <w:rsid w:val="005105EC"/>
    <w:rsid w:val="00511FD6"/>
    <w:rsid w:val="005149CD"/>
    <w:rsid w:val="005215BD"/>
    <w:rsid w:val="00521D3A"/>
    <w:rsid w:val="005232F4"/>
    <w:rsid w:val="00523775"/>
    <w:rsid w:val="00530E7A"/>
    <w:rsid w:val="00531862"/>
    <w:rsid w:val="00533122"/>
    <w:rsid w:val="00535130"/>
    <w:rsid w:val="00540F8B"/>
    <w:rsid w:val="00551DDF"/>
    <w:rsid w:val="0055294A"/>
    <w:rsid w:val="00555BF3"/>
    <w:rsid w:val="00556828"/>
    <w:rsid w:val="0055733B"/>
    <w:rsid w:val="00560BC6"/>
    <w:rsid w:val="00560D9E"/>
    <w:rsid w:val="005631D8"/>
    <w:rsid w:val="00564AE8"/>
    <w:rsid w:val="00567BD5"/>
    <w:rsid w:val="00574BCA"/>
    <w:rsid w:val="005762B5"/>
    <w:rsid w:val="00584501"/>
    <w:rsid w:val="00584E33"/>
    <w:rsid w:val="0059047E"/>
    <w:rsid w:val="005922C4"/>
    <w:rsid w:val="005936F9"/>
    <w:rsid w:val="00593F97"/>
    <w:rsid w:val="00594216"/>
    <w:rsid w:val="005A1844"/>
    <w:rsid w:val="005A3A26"/>
    <w:rsid w:val="005A7F11"/>
    <w:rsid w:val="005B2FC8"/>
    <w:rsid w:val="005B39E7"/>
    <w:rsid w:val="005B46B5"/>
    <w:rsid w:val="005B4A38"/>
    <w:rsid w:val="005C1734"/>
    <w:rsid w:val="005C259E"/>
    <w:rsid w:val="005D1FF5"/>
    <w:rsid w:val="005D3C9C"/>
    <w:rsid w:val="005D49BB"/>
    <w:rsid w:val="005D523B"/>
    <w:rsid w:val="005D53B3"/>
    <w:rsid w:val="005D563B"/>
    <w:rsid w:val="005D62DE"/>
    <w:rsid w:val="005D745E"/>
    <w:rsid w:val="005E321F"/>
    <w:rsid w:val="005E55C8"/>
    <w:rsid w:val="005F1B25"/>
    <w:rsid w:val="005F335E"/>
    <w:rsid w:val="005F4F53"/>
    <w:rsid w:val="005F5B75"/>
    <w:rsid w:val="005F6EF4"/>
    <w:rsid w:val="00601695"/>
    <w:rsid w:val="00607D61"/>
    <w:rsid w:val="006102CB"/>
    <w:rsid w:val="006110DF"/>
    <w:rsid w:val="006116A8"/>
    <w:rsid w:val="0061213A"/>
    <w:rsid w:val="00613AD9"/>
    <w:rsid w:val="00614A67"/>
    <w:rsid w:val="00625575"/>
    <w:rsid w:val="00627AE5"/>
    <w:rsid w:val="00627C05"/>
    <w:rsid w:val="006326E9"/>
    <w:rsid w:val="00632A31"/>
    <w:rsid w:val="00632C69"/>
    <w:rsid w:val="00636388"/>
    <w:rsid w:val="00640F27"/>
    <w:rsid w:val="00641FBE"/>
    <w:rsid w:val="00642CFC"/>
    <w:rsid w:val="00646542"/>
    <w:rsid w:val="006474BB"/>
    <w:rsid w:val="00650308"/>
    <w:rsid w:val="006533D0"/>
    <w:rsid w:val="00654272"/>
    <w:rsid w:val="0065536B"/>
    <w:rsid w:val="0065552B"/>
    <w:rsid w:val="006715EE"/>
    <w:rsid w:val="006742B0"/>
    <w:rsid w:val="006755B3"/>
    <w:rsid w:val="0068055A"/>
    <w:rsid w:val="00680854"/>
    <w:rsid w:val="006823BB"/>
    <w:rsid w:val="00684CFE"/>
    <w:rsid w:val="006850DA"/>
    <w:rsid w:val="00686FB2"/>
    <w:rsid w:val="00690E7C"/>
    <w:rsid w:val="00690EF3"/>
    <w:rsid w:val="006918CE"/>
    <w:rsid w:val="0069409C"/>
    <w:rsid w:val="006A56B3"/>
    <w:rsid w:val="006A774E"/>
    <w:rsid w:val="006A7F1D"/>
    <w:rsid w:val="006A7F78"/>
    <w:rsid w:val="006B0E79"/>
    <w:rsid w:val="006B1A2B"/>
    <w:rsid w:val="006B383A"/>
    <w:rsid w:val="006B4504"/>
    <w:rsid w:val="006B6F28"/>
    <w:rsid w:val="006B708B"/>
    <w:rsid w:val="006B7B49"/>
    <w:rsid w:val="006C3E5A"/>
    <w:rsid w:val="006C507E"/>
    <w:rsid w:val="006C5848"/>
    <w:rsid w:val="006C6DBD"/>
    <w:rsid w:val="006C7F7F"/>
    <w:rsid w:val="006D0629"/>
    <w:rsid w:val="006D0ABE"/>
    <w:rsid w:val="006D38D0"/>
    <w:rsid w:val="006E62A9"/>
    <w:rsid w:val="006E64E1"/>
    <w:rsid w:val="006E7EE4"/>
    <w:rsid w:val="006F0753"/>
    <w:rsid w:val="006F22D4"/>
    <w:rsid w:val="006F2951"/>
    <w:rsid w:val="006F30B8"/>
    <w:rsid w:val="006F3394"/>
    <w:rsid w:val="006F7B1D"/>
    <w:rsid w:val="00710086"/>
    <w:rsid w:val="00710FBD"/>
    <w:rsid w:val="00715977"/>
    <w:rsid w:val="007159C1"/>
    <w:rsid w:val="007162B8"/>
    <w:rsid w:val="007162F2"/>
    <w:rsid w:val="00717485"/>
    <w:rsid w:val="00723CC2"/>
    <w:rsid w:val="00725089"/>
    <w:rsid w:val="00731EE6"/>
    <w:rsid w:val="007367CF"/>
    <w:rsid w:val="00737A71"/>
    <w:rsid w:val="00737D85"/>
    <w:rsid w:val="00737E7D"/>
    <w:rsid w:val="00740502"/>
    <w:rsid w:val="00740DDE"/>
    <w:rsid w:val="00740FF3"/>
    <w:rsid w:val="00743B87"/>
    <w:rsid w:val="00743D7D"/>
    <w:rsid w:val="00750001"/>
    <w:rsid w:val="0075176B"/>
    <w:rsid w:val="007577E2"/>
    <w:rsid w:val="007579AC"/>
    <w:rsid w:val="007611D9"/>
    <w:rsid w:val="00761384"/>
    <w:rsid w:val="007613FC"/>
    <w:rsid w:val="00762F99"/>
    <w:rsid w:val="00764EA1"/>
    <w:rsid w:val="00765042"/>
    <w:rsid w:val="00766659"/>
    <w:rsid w:val="00767C40"/>
    <w:rsid w:val="00770097"/>
    <w:rsid w:val="007705D8"/>
    <w:rsid w:val="00770C7E"/>
    <w:rsid w:val="00773605"/>
    <w:rsid w:val="0077477D"/>
    <w:rsid w:val="00776943"/>
    <w:rsid w:val="00780B8E"/>
    <w:rsid w:val="0078337B"/>
    <w:rsid w:val="00784679"/>
    <w:rsid w:val="007906EB"/>
    <w:rsid w:val="00792F92"/>
    <w:rsid w:val="00793994"/>
    <w:rsid w:val="0079529A"/>
    <w:rsid w:val="00796E34"/>
    <w:rsid w:val="007A2522"/>
    <w:rsid w:val="007A55F0"/>
    <w:rsid w:val="007A5D6F"/>
    <w:rsid w:val="007A6629"/>
    <w:rsid w:val="007A7F91"/>
    <w:rsid w:val="007B00A8"/>
    <w:rsid w:val="007B0533"/>
    <w:rsid w:val="007B3978"/>
    <w:rsid w:val="007B4415"/>
    <w:rsid w:val="007B61F4"/>
    <w:rsid w:val="007B6438"/>
    <w:rsid w:val="007C112C"/>
    <w:rsid w:val="007C1781"/>
    <w:rsid w:val="007C1BFF"/>
    <w:rsid w:val="007C42CC"/>
    <w:rsid w:val="007C5563"/>
    <w:rsid w:val="007C58FE"/>
    <w:rsid w:val="007C5B4F"/>
    <w:rsid w:val="007D0879"/>
    <w:rsid w:val="007D2516"/>
    <w:rsid w:val="007D2E06"/>
    <w:rsid w:val="007D74BC"/>
    <w:rsid w:val="007D767B"/>
    <w:rsid w:val="007E0E6E"/>
    <w:rsid w:val="007E328A"/>
    <w:rsid w:val="007E4C4D"/>
    <w:rsid w:val="007E4D2D"/>
    <w:rsid w:val="007E7BE2"/>
    <w:rsid w:val="007F0736"/>
    <w:rsid w:val="007F1DE1"/>
    <w:rsid w:val="007F41DE"/>
    <w:rsid w:val="008001A8"/>
    <w:rsid w:val="00801B5C"/>
    <w:rsid w:val="00804BF8"/>
    <w:rsid w:val="00804F7E"/>
    <w:rsid w:val="0080531E"/>
    <w:rsid w:val="00810110"/>
    <w:rsid w:val="008119DA"/>
    <w:rsid w:val="008135F4"/>
    <w:rsid w:val="00814429"/>
    <w:rsid w:val="00820583"/>
    <w:rsid w:val="00822A3A"/>
    <w:rsid w:val="008238C8"/>
    <w:rsid w:val="0083101B"/>
    <w:rsid w:val="00834391"/>
    <w:rsid w:val="00837137"/>
    <w:rsid w:val="00840475"/>
    <w:rsid w:val="0084122B"/>
    <w:rsid w:val="0084322B"/>
    <w:rsid w:val="00845913"/>
    <w:rsid w:val="00846242"/>
    <w:rsid w:val="008463EE"/>
    <w:rsid w:val="008469D2"/>
    <w:rsid w:val="00847B27"/>
    <w:rsid w:val="00850226"/>
    <w:rsid w:val="00852CFE"/>
    <w:rsid w:val="00854A08"/>
    <w:rsid w:val="00857B7C"/>
    <w:rsid w:val="008614BD"/>
    <w:rsid w:val="00866E17"/>
    <w:rsid w:val="00871742"/>
    <w:rsid w:val="0087182E"/>
    <w:rsid w:val="00872A43"/>
    <w:rsid w:val="00872F62"/>
    <w:rsid w:val="0087387A"/>
    <w:rsid w:val="0087416B"/>
    <w:rsid w:val="008758E8"/>
    <w:rsid w:val="008762A1"/>
    <w:rsid w:val="008815F3"/>
    <w:rsid w:val="00887AB7"/>
    <w:rsid w:val="0089132E"/>
    <w:rsid w:val="00891A96"/>
    <w:rsid w:val="008927D3"/>
    <w:rsid w:val="008A0D64"/>
    <w:rsid w:val="008A4BDE"/>
    <w:rsid w:val="008A58A2"/>
    <w:rsid w:val="008A6612"/>
    <w:rsid w:val="008B1231"/>
    <w:rsid w:val="008B2A33"/>
    <w:rsid w:val="008B3112"/>
    <w:rsid w:val="008B31E7"/>
    <w:rsid w:val="008B39C6"/>
    <w:rsid w:val="008B3FF8"/>
    <w:rsid w:val="008B6289"/>
    <w:rsid w:val="008B7285"/>
    <w:rsid w:val="008C43C7"/>
    <w:rsid w:val="008C6CFA"/>
    <w:rsid w:val="008C7404"/>
    <w:rsid w:val="008D41B7"/>
    <w:rsid w:val="008D51ED"/>
    <w:rsid w:val="008D548F"/>
    <w:rsid w:val="008D6486"/>
    <w:rsid w:val="008D65BA"/>
    <w:rsid w:val="008D7174"/>
    <w:rsid w:val="008E120F"/>
    <w:rsid w:val="008E249E"/>
    <w:rsid w:val="008E32B0"/>
    <w:rsid w:val="008E526D"/>
    <w:rsid w:val="008E57E7"/>
    <w:rsid w:val="008E5983"/>
    <w:rsid w:val="008E7403"/>
    <w:rsid w:val="008F2330"/>
    <w:rsid w:val="008F2473"/>
    <w:rsid w:val="008F4602"/>
    <w:rsid w:val="0090018B"/>
    <w:rsid w:val="009020DD"/>
    <w:rsid w:val="00903661"/>
    <w:rsid w:val="009038ED"/>
    <w:rsid w:val="009046FD"/>
    <w:rsid w:val="00904760"/>
    <w:rsid w:val="009059D3"/>
    <w:rsid w:val="00912CD0"/>
    <w:rsid w:val="00913DAC"/>
    <w:rsid w:val="009140C2"/>
    <w:rsid w:val="009156C2"/>
    <w:rsid w:val="00922DD3"/>
    <w:rsid w:val="00924340"/>
    <w:rsid w:val="009243C7"/>
    <w:rsid w:val="00927DB8"/>
    <w:rsid w:val="009313BA"/>
    <w:rsid w:val="00931E5F"/>
    <w:rsid w:val="00932FBE"/>
    <w:rsid w:val="00933386"/>
    <w:rsid w:val="009336EE"/>
    <w:rsid w:val="00935ED6"/>
    <w:rsid w:val="00937D52"/>
    <w:rsid w:val="0094019F"/>
    <w:rsid w:val="00940233"/>
    <w:rsid w:val="00940AE8"/>
    <w:rsid w:val="009414EE"/>
    <w:rsid w:val="00942544"/>
    <w:rsid w:val="00942EC3"/>
    <w:rsid w:val="00950B44"/>
    <w:rsid w:val="00953906"/>
    <w:rsid w:val="00955214"/>
    <w:rsid w:val="00955B70"/>
    <w:rsid w:val="009564B2"/>
    <w:rsid w:val="00960A7B"/>
    <w:rsid w:val="00962DD8"/>
    <w:rsid w:val="009718C5"/>
    <w:rsid w:val="00971C4F"/>
    <w:rsid w:val="0097422C"/>
    <w:rsid w:val="00975473"/>
    <w:rsid w:val="00975D18"/>
    <w:rsid w:val="009766CF"/>
    <w:rsid w:val="00977001"/>
    <w:rsid w:val="00977293"/>
    <w:rsid w:val="009777A3"/>
    <w:rsid w:val="009826EB"/>
    <w:rsid w:val="009832EB"/>
    <w:rsid w:val="009832EF"/>
    <w:rsid w:val="00986C75"/>
    <w:rsid w:val="00987717"/>
    <w:rsid w:val="009902A4"/>
    <w:rsid w:val="009968C3"/>
    <w:rsid w:val="009A16D5"/>
    <w:rsid w:val="009A7D8A"/>
    <w:rsid w:val="009B1F90"/>
    <w:rsid w:val="009B58DD"/>
    <w:rsid w:val="009B6FA1"/>
    <w:rsid w:val="009B7166"/>
    <w:rsid w:val="009B79AA"/>
    <w:rsid w:val="009C3D46"/>
    <w:rsid w:val="009C4D50"/>
    <w:rsid w:val="009C580E"/>
    <w:rsid w:val="009D0469"/>
    <w:rsid w:val="009D12EF"/>
    <w:rsid w:val="009D1FAC"/>
    <w:rsid w:val="009D2793"/>
    <w:rsid w:val="009D6BCA"/>
    <w:rsid w:val="009D7558"/>
    <w:rsid w:val="009E131F"/>
    <w:rsid w:val="009E4535"/>
    <w:rsid w:val="009E6907"/>
    <w:rsid w:val="009E728A"/>
    <w:rsid w:val="009F2EDB"/>
    <w:rsid w:val="009F410B"/>
    <w:rsid w:val="009F5214"/>
    <w:rsid w:val="009F6703"/>
    <w:rsid w:val="00A0046B"/>
    <w:rsid w:val="00A00DFE"/>
    <w:rsid w:val="00A013C1"/>
    <w:rsid w:val="00A04B04"/>
    <w:rsid w:val="00A0505C"/>
    <w:rsid w:val="00A051EB"/>
    <w:rsid w:val="00A05E19"/>
    <w:rsid w:val="00A07D95"/>
    <w:rsid w:val="00A14C0C"/>
    <w:rsid w:val="00A167EE"/>
    <w:rsid w:val="00A17370"/>
    <w:rsid w:val="00A17A70"/>
    <w:rsid w:val="00A17B56"/>
    <w:rsid w:val="00A2102D"/>
    <w:rsid w:val="00A220B6"/>
    <w:rsid w:val="00A23CBF"/>
    <w:rsid w:val="00A247D8"/>
    <w:rsid w:val="00A24B77"/>
    <w:rsid w:val="00A27E00"/>
    <w:rsid w:val="00A30CD4"/>
    <w:rsid w:val="00A343F4"/>
    <w:rsid w:val="00A3440F"/>
    <w:rsid w:val="00A3445B"/>
    <w:rsid w:val="00A34547"/>
    <w:rsid w:val="00A3578E"/>
    <w:rsid w:val="00A35827"/>
    <w:rsid w:val="00A35FB1"/>
    <w:rsid w:val="00A37F74"/>
    <w:rsid w:val="00A44B9E"/>
    <w:rsid w:val="00A45506"/>
    <w:rsid w:val="00A45F7E"/>
    <w:rsid w:val="00A466EA"/>
    <w:rsid w:val="00A501DE"/>
    <w:rsid w:val="00A518E4"/>
    <w:rsid w:val="00A55307"/>
    <w:rsid w:val="00A56961"/>
    <w:rsid w:val="00A57492"/>
    <w:rsid w:val="00A60EDB"/>
    <w:rsid w:val="00A6133C"/>
    <w:rsid w:val="00A64167"/>
    <w:rsid w:val="00A644A7"/>
    <w:rsid w:val="00A647EF"/>
    <w:rsid w:val="00A72150"/>
    <w:rsid w:val="00A721DF"/>
    <w:rsid w:val="00A721E1"/>
    <w:rsid w:val="00A723C5"/>
    <w:rsid w:val="00A73553"/>
    <w:rsid w:val="00A76184"/>
    <w:rsid w:val="00A833F8"/>
    <w:rsid w:val="00A83DF6"/>
    <w:rsid w:val="00A8579F"/>
    <w:rsid w:val="00A86F2B"/>
    <w:rsid w:val="00A871A5"/>
    <w:rsid w:val="00A94D20"/>
    <w:rsid w:val="00AA1561"/>
    <w:rsid w:val="00AA294E"/>
    <w:rsid w:val="00AA302E"/>
    <w:rsid w:val="00AA4271"/>
    <w:rsid w:val="00AA47A9"/>
    <w:rsid w:val="00AA56ED"/>
    <w:rsid w:val="00AA62E8"/>
    <w:rsid w:val="00AA66D1"/>
    <w:rsid w:val="00AA6ED5"/>
    <w:rsid w:val="00AA6FBA"/>
    <w:rsid w:val="00AA78A5"/>
    <w:rsid w:val="00AB2EFB"/>
    <w:rsid w:val="00AB2F3C"/>
    <w:rsid w:val="00AB4FC0"/>
    <w:rsid w:val="00AB7441"/>
    <w:rsid w:val="00AC049E"/>
    <w:rsid w:val="00AC059B"/>
    <w:rsid w:val="00AC1303"/>
    <w:rsid w:val="00AC7563"/>
    <w:rsid w:val="00AD0C34"/>
    <w:rsid w:val="00AD54B4"/>
    <w:rsid w:val="00AD5C92"/>
    <w:rsid w:val="00AE2CB9"/>
    <w:rsid w:val="00AE3D63"/>
    <w:rsid w:val="00AE6A65"/>
    <w:rsid w:val="00AE792B"/>
    <w:rsid w:val="00AF37D5"/>
    <w:rsid w:val="00AF3CD9"/>
    <w:rsid w:val="00AF4D17"/>
    <w:rsid w:val="00AF58C7"/>
    <w:rsid w:val="00AF5BF3"/>
    <w:rsid w:val="00AF5E18"/>
    <w:rsid w:val="00AF5F47"/>
    <w:rsid w:val="00AF683B"/>
    <w:rsid w:val="00AF79CB"/>
    <w:rsid w:val="00B0253D"/>
    <w:rsid w:val="00B0388A"/>
    <w:rsid w:val="00B059BA"/>
    <w:rsid w:val="00B064B6"/>
    <w:rsid w:val="00B067BE"/>
    <w:rsid w:val="00B10C67"/>
    <w:rsid w:val="00B10C99"/>
    <w:rsid w:val="00B11C41"/>
    <w:rsid w:val="00B123DF"/>
    <w:rsid w:val="00B14777"/>
    <w:rsid w:val="00B14E02"/>
    <w:rsid w:val="00B16D58"/>
    <w:rsid w:val="00B17E5B"/>
    <w:rsid w:val="00B20CD5"/>
    <w:rsid w:val="00B21757"/>
    <w:rsid w:val="00B2633C"/>
    <w:rsid w:val="00B3096D"/>
    <w:rsid w:val="00B30A42"/>
    <w:rsid w:val="00B32807"/>
    <w:rsid w:val="00B32A8B"/>
    <w:rsid w:val="00B33F7D"/>
    <w:rsid w:val="00B41559"/>
    <w:rsid w:val="00B55E94"/>
    <w:rsid w:val="00B608FE"/>
    <w:rsid w:val="00B60977"/>
    <w:rsid w:val="00B61933"/>
    <w:rsid w:val="00B61E32"/>
    <w:rsid w:val="00B61FCF"/>
    <w:rsid w:val="00B63E89"/>
    <w:rsid w:val="00B641EA"/>
    <w:rsid w:val="00B65677"/>
    <w:rsid w:val="00B65AF1"/>
    <w:rsid w:val="00B65AFC"/>
    <w:rsid w:val="00B65F8D"/>
    <w:rsid w:val="00B6689B"/>
    <w:rsid w:val="00B66E58"/>
    <w:rsid w:val="00B677AA"/>
    <w:rsid w:val="00B71C7F"/>
    <w:rsid w:val="00B74347"/>
    <w:rsid w:val="00B8364F"/>
    <w:rsid w:val="00B8774B"/>
    <w:rsid w:val="00B93A87"/>
    <w:rsid w:val="00B94585"/>
    <w:rsid w:val="00B94DB6"/>
    <w:rsid w:val="00B95BC5"/>
    <w:rsid w:val="00BA0E15"/>
    <w:rsid w:val="00BA1023"/>
    <w:rsid w:val="00BA3A92"/>
    <w:rsid w:val="00BA5033"/>
    <w:rsid w:val="00BA51EB"/>
    <w:rsid w:val="00BA547B"/>
    <w:rsid w:val="00BA5A24"/>
    <w:rsid w:val="00BB29A8"/>
    <w:rsid w:val="00BB46B1"/>
    <w:rsid w:val="00BB683C"/>
    <w:rsid w:val="00BC0999"/>
    <w:rsid w:val="00BC26AB"/>
    <w:rsid w:val="00BC6CB9"/>
    <w:rsid w:val="00BC78E3"/>
    <w:rsid w:val="00BC7DD4"/>
    <w:rsid w:val="00BD3E87"/>
    <w:rsid w:val="00BE1A82"/>
    <w:rsid w:val="00BE33E2"/>
    <w:rsid w:val="00BE515D"/>
    <w:rsid w:val="00BE5651"/>
    <w:rsid w:val="00BE60EA"/>
    <w:rsid w:val="00BE63D6"/>
    <w:rsid w:val="00BF0C62"/>
    <w:rsid w:val="00BF18A5"/>
    <w:rsid w:val="00BF1B02"/>
    <w:rsid w:val="00BF3022"/>
    <w:rsid w:val="00BF6BBA"/>
    <w:rsid w:val="00BF712C"/>
    <w:rsid w:val="00C015C2"/>
    <w:rsid w:val="00C02C36"/>
    <w:rsid w:val="00C02D2E"/>
    <w:rsid w:val="00C0420F"/>
    <w:rsid w:val="00C05A70"/>
    <w:rsid w:val="00C05AB8"/>
    <w:rsid w:val="00C06DCA"/>
    <w:rsid w:val="00C11CDD"/>
    <w:rsid w:val="00C15830"/>
    <w:rsid w:val="00C21A9D"/>
    <w:rsid w:val="00C22D45"/>
    <w:rsid w:val="00C2358C"/>
    <w:rsid w:val="00C254BA"/>
    <w:rsid w:val="00C25598"/>
    <w:rsid w:val="00C2728E"/>
    <w:rsid w:val="00C308D3"/>
    <w:rsid w:val="00C31393"/>
    <w:rsid w:val="00C3243D"/>
    <w:rsid w:val="00C32875"/>
    <w:rsid w:val="00C32A60"/>
    <w:rsid w:val="00C33949"/>
    <w:rsid w:val="00C34928"/>
    <w:rsid w:val="00C37632"/>
    <w:rsid w:val="00C45D75"/>
    <w:rsid w:val="00C4649F"/>
    <w:rsid w:val="00C466F4"/>
    <w:rsid w:val="00C46CCF"/>
    <w:rsid w:val="00C51782"/>
    <w:rsid w:val="00C61784"/>
    <w:rsid w:val="00C64D48"/>
    <w:rsid w:val="00C65EF5"/>
    <w:rsid w:val="00C67AD6"/>
    <w:rsid w:val="00C67D6A"/>
    <w:rsid w:val="00C70268"/>
    <w:rsid w:val="00C7210A"/>
    <w:rsid w:val="00C72586"/>
    <w:rsid w:val="00C743FC"/>
    <w:rsid w:val="00C749B1"/>
    <w:rsid w:val="00C75574"/>
    <w:rsid w:val="00C76F04"/>
    <w:rsid w:val="00C8096A"/>
    <w:rsid w:val="00C83576"/>
    <w:rsid w:val="00C841EC"/>
    <w:rsid w:val="00C8507C"/>
    <w:rsid w:val="00C85563"/>
    <w:rsid w:val="00C87443"/>
    <w:rsid w:val="00C90533"/>
    <w:rsid w:val="00C921A6"/>
    <w:rsid w:val="00C92580"/>
    <w:rsid w:val="00C92AB7"/>
    <w:rsid w:val="00C92C10"/>
    <w:rsid w:val="00C9717C"/>
    <w:rsid w:val="00CA0CEE"/>
    <w:rsid w:val="00CA2559"/>
    <w:rsid w:val="00CA3ED0"/>
    <w:rsid w:val="00CA6B0E"/>
    <w:rsid w:val="00CB0C3C"/>
    <w:rsid w:val="00CB141F"/>
    <w:rsid w:val="00CB5025"/>
    <w:rsid w:val="00CB76EF"/>
    <w:rsid w:val="00CC00D3"/>
    <w:rsid w:val="00CC03BA"/>
    <w:rsid w:val="00CC102F"/>
    <w:rsid w:val="00CC1BE1"/>
    <w:rsid w:val="00CC2518"/>
    <w:rsid w:val="00CC5B80"/>
    <w:rsid w:val="00CC7A92"/>
    <w:rsid w:val="00CD00CF"/>
    <w:rsid w:val="00CD0883"/>
    <w:rsid w:val="00CD2222"/>
    <w:rsid w:val="00CD3657"/>
    <w:rsid w:val="00CD4EBA"/>
    <w:rsid w:val="00CD6734"/>
    <w:rsid w:val="00CD7715"/>
    <w:rsid w:val="00CE169A"/>
    <w:rsid w:val="00CE42AA"/>
    <w:rsid w:val="00CE4EB8"/>
    <w:rsid w:val="00CE4EDD"/>
    <w:rsid w:val="00CE5287"/>
    <w:rsid w:val="00CE795B"/>
    <w:rsid w:val="00CF0506"/>
    <w:rsid w:val="00CF5FDC"/>
    <w:rsid w:val="00D0098A"/>
    <w:rsid w:val="00D00990"/>
    <w:rsid w:val="00D04DD0"/>
    <w:rsid w:val="00D04E77"/>
    <w:rsid w:val="00D0551E"/>
    <w:rsid w:val="00D06261"/>
    <w:rsid w:val="00D1038E"/>
    <w:rsid w:val="00D1457F"/>
    <w:rsid w:val="00D1712B"/>
    <w:rsid w:val="00D175C4"/>
    <w:rsid w:val="00D20961"/>
    <w:rsid w:val="00D21098"/>
    <w:rsid w:val="00D23234"/>
    <w:rsid w:val="00D25853"/>
    <w:rsid w:val="00D25D84"/>
    <w:rsid w:val="00D260DF"/>
    <w:rsid w:val="00D267CD"/>
    <w:rsid w:val="00D30626"/>
    <w:rsid w:val="00D30C36"/>
    <w:rsid w:val="00D30ED7"/>
    <w:rsid w:val="00D31660"/>
    <w:rsid w:val="00D32451"/>
    <w:rsid w:val="00D33063"/>
    <w:rsid w:val="00D339F2"/>
    <w:rsid w:val="00D3744A"/>
    <w:rsid w:val="00D377EE"/>
    <w:rsid w:val="00D402B1"/>
    <w:rsid w:val="00D40A65"/>
    <w:rsid w:val="00D40E78"/>
    <w:rsid w:val="00D40E92"/>
    <w:rsid w:val="00D43B1C"/>
    <w:rsid w:val="00D4523A"/>
    <w:rsid w:val="00D50808"/>
    <w:rsid w:val="00D51EE0"/>
    <w:rsid w:val="00D540A3"/>
    <w:rsid w:val="00D544C6"/>
    <w:rsid w:val="00D56881"/>
    <w:rsid w:val="00D602E4"/>
    <w:rsid w:val="00D60317"/>
    <w:rsid w:val="00D61965"/>
    <w:rsid w:val="00D63D55"/>
    <w:rsid w:val="00D6479F"/>
    <w:rsid w:val="00D72219"/>
    <w:rsid w:val="00D724D9"/>
    <w:rsid w:val="00D730D4"/>
    <w:rsid w:val="00D7375F"/>
    <w:rsid w:val="00D76B28"/>
    <w:rsid w:val="00D773E6"/>
    <w:rsid w:val="00D82D5F"/>
    <w:rsid w:val="00D8312A"/>
    <w:rsid w:val="00D83833"/>
    <w:rsid w:val="00D847EE"/>
    <w:rsid w:val="00D85AB0"/>
    <w:rsid w:val="00D85E85"/>
    <w:rsid w:val="00D86C2A"/>
    <w:rsid w:val="00D86EFD"/>
    <w:rsid w:val="00D911AE"/>
    <w:rsid w:val="00D9166C"/>
    <w:rsid w:val="00D92AFC"/>
    <w:rsid w:val="00D95AA0"/>
    <w:rsid w:val="00D95EA2"/>
    <w:rsid w:val="00DA10C2"/>
    <w:rsid w:val="00DA44EC"/>
    <w:rsid w:val="00DA5863"/>
    <w:rsid w:val="00DB1D01"/>
    <w:rsid w:val="00DB26C4"/>
    <w:rsid w:val="00DB33CB"/>
    <w:rsid w:val="00DB35D7"/>
    <w:rsid w:val="00DB440A"/>
    <w:rsid w:val="00DB6CF9"/>
    <w:rsid w:val="00DC100A"/>
    <w:rsid w:val="00DC19AC"/>
    <w:rsid w:val="00DC4004"/>
    <w:rsid w:val="00DC427F"/>
    <w:rsid w:val="00DC7152"/>
    <w:rsid w:val="00DD0D4A"/>
    <w:rsid w:val="00DD0FDA"/>
    <w:rsid w:val="00DD2DBF"/>
    <w:rsid w:val="00DD321B"/>
    <w:rsid w:val="00DD43C3"/>
    <w:rsid w:val="00DD4B8E"/>
    <w:rsid w:val="00DD7E58"/>
    <w:rsid w:val="00DE65C0"/>
    <w:rsid w:val="00DE7427"/>
    <w:rsid w:val="00DE75D2"/>
    <w:rsid w:val="00DE772F"/>
    <w:rsid w:val="00DF03FD"/>
    <w:rsid w:val="00DF0588"/>
    <w:rsid w:val="00DF2DDE"/>
    <w:rsid w:val="00DF2EA9"/>
    <w:rsid w:val="00DF33FC"/>
    <w:rsid w:val="00DF48F2"/>
    <w:rsid w:val="00DF4AA2"/>
    <w:rsid w:val="00DF5BB7"/>
    <w:rsid w:val="00DF6838"/>
    <w:rsid w:val="00DF70B5"/>
    <w:rsid w:val="00DF7575"/>
    <w:rsid w:val="00E01F18"/>
    <w:rsid w:val="00E0522B"/>
    <w:rsid w:val="00E05339"/>
    <w:rsid w:val="00E05765"/>
    <w:rsid w:val="00E06B37"/>
    <w:rsid w:val="00E10FB8"/>
    <w:rsid w:val="00E130E0"/>
    <w:rsid w:val="00E130F3"/>
    <w:rsid w:val="00E132B9"/>
    <w:rsid w:val="00E13DBD"/>
    <w:rsid w:val="00E16BA8"/>
    <w:rsid w:val="00E172FE"/>
    <w:rsid w:val="00E22EA6"/>
    <w:rsid w:val="00E23043"/>
    <w:rsid w:val="00E23592"/>
    <w:rsid w:val="00E256F0"/>
    <w:rsid w:val="00E269A4"/>
    <w:rsid w:val="00E27A0D"/>
    <w:rsid w:val="00E30A23"/>
    <w:rsid w:val="00E319A6"/>
    <w:rsid w:val="00E35DDB"/>
    <w:rsid w:val="00E36955"/>
    <w:rsid w:val="00E406FC"/>
    <w:rsid w:val="00E40A95"/>
    <w:rsid w:val="00E4296E"/>
    <w:rsid w:val="00E43816"/>
    <w:rsid w:val="00E44A50"/>
    <w:rsid w:val="00E46D48"/>
    <w:rsid w:val="00E50652"/>
    <w:rsid w:val="00E50F00"/>
    <w:rsid w:val="00E51299"/>
    <w:rsid w:val="00E51989"/>
    <w:rsid w:val="00E519A4"/>
    <w:rsid w:val="00E53A12"/>
    <w:rsid w:val="00E53BDC"/>
    <w:rsid w:val="00E55D89"/>
    <w:rsid w:val="00E56E86"/>
    <w:rsid w:val="00E61E76"/>
    <w:rsid w:val="00E6228F"/>
    <w:rsid w:val="00E66554"/>
    <w:rsid w:val="00E6773C"/>
    <w:rsid w:val="00E70927"/>
    <w:rsid w:val="00E70EEF"/>
    <w:rsid w:val="00E72BED"/>
    <w:rsid w:val="00E73063"/>
    <w:rsid w:val="00E735E5"/>
    <w:rsid w:val="00E7758D"/>
    <w:rsid w:val="00E80EBA"/>
    <w:rsid w:val="00E82442"/>
    <w:rsid w:val="00E82DEF"/>
    <w:rsid w:val="00E83082"/>
    <w:rsid w:val="00E830A4"/>
    <w:rsid w:val="00E834CC"/>
    <w:rsid w:val="00E83882"/>
    <w:rsid w:val="00E84849"/>
    <w:rsid w:val="00E939A0"/>
    <w:rsid w:val="00E9489B"/>
    <w:rsid w:val="00E951C3"/>
    <w:rsid w:val="00EA270C"/>
    <w:rsid w:val="00EA3595"/>
    <w:rsid w:val="00EA4D43"/>
    <w:rsid w:val="00EA5168"/>
    <w:rsid w:val="00EA60DD"/>
    <w:rsid w:val="00EA73B7"/>
    <w:rsid w:val="00EA7478"/>
    <w:rsid w:val="00EB24B5"/>
    <w:rsid w:val="00EB3065"/>
    <w:rsid w:val="00EB3993"/>
    <w:rsid w:val="00EB4265"/>
    <w:rsid w:val="00EB4535"/>
    <w:rsid w:val="00EB5C74"/>
    <w:rsid w:val="00EB6C41"/>
    <w:rsid w:val="00EB727E"/>
    <w:rsid w:val="00EC0206"/>
    <w:rsid w:val="00EC05AE"/>
    <w:rsid w:val="00EC2F20"/>
    <w:rsid w:val="00EC32CA"/>
    <w:rsid w:val="00ED0594"/>
    <w:rsid w:val="00ED1853"/>
    <w:rsid w:val="00ED37A2"/>
    <w:rsid w:val="00ED4418"/>
    <w:rsid w:val="00ED495E"/>
    <w:rsid w:val="00ED6410"/>
    <w:rsid w:val="00ED7FFB"/>
    <w:rsid w:val="00EE01D8"/>
    <w:rsid w:val="00EE18C4"/>
    <w:rsid w:val="00EE2AC2"/>
    <w:rsid w:val="00EE2DBF"/>
    <w:rsid w:val="00EE46F4"/>
    <w:rsid w:val="00EE6F0C"/>
    <w:rsid w:val="00EE6F6B"/>
    <w:rsid w:val="00EF0FB0"/>
    <w:rsid w:val="00EF17A3"/>
    <w:rsid w:val="00EF18BC"/>
    <w:rsid w:val="00EF409C"/>
    <w:rsid w:val="00F022B9"/>
    <w:rsid w:val="00F044CB"/>
    <w:rsid w:val="00F05AEC"/>
    <w:rsid w:val="00F06C99"/>
    <w:rsid w:val="00F10DA8"/>
    <w:rsid w:val="00F13B14"/>
    <w:rsid w:val="00F13B4F"/>
    <w:rsid w:val="00F21A17"/>
    <w:rsid w:val="00F22894"/>
    <w:rsid w:val="00F25401"/>
    <w:rsid w:val="00F26B61"/>
    <w:rsid w:val="00F26DE4"/>
    <w:rsid w:val="00F2701E"/>
    <w:rsid w:val="00F30D3B"/>
    <w:rsid w:val="00F32566"/>
    <w:rsid w:val="00F33457"/>
    <w:rsid w:val="00F33775"/>
    <w:rsid w:val="00F35934"/>
    <w:rsid w:val="00F37400"/>
    <w:rsid w:val="00F404DB"/>
    <w:rsid w:val="00F4077D"/>
    <w:rsid w:val="00F40AA5"/>
    <w:rsid w:val="00F41EA1"/>
    <w:rsid w:val="00F43B5F"/>
    <w:rsid w:val="00F444B2"/>
    <w:rsid w:val="00F44761"/>
    <w:rsid w:val="00F44A11"/>
    <w:rsid w:val="00F45DED"/>
    <w:rsid w:val="00F47519"/>
    <w:rsid w:val="00F53EEA"/>
    <w:rsid w:val="00F57491"/>
    <w:rsid w:val="00F61394"/>
    <w:rsid w:val="00F63510"/>
    <w:rsid w:val="00F66707"/>
    <w:rsid w:val="00F674DD"/>
    <w:rsid w:val="00F67EB3"/>
    <w:rsid w:val="00F70824"/>
    <w:rsid w:val="00F75DEF"/>
    <w:rsid w:val="00F76848"/>
    <w:rsid w:val="00F76F20"/>
    <w:rsid w:val="00F77CF7"/>
    <w:rsid w:val="00F80FEA"/>
    <w:rsid w:val="00F84A52"/>
    <w:rsid w:val="00F87914"/>
    <w:rsid w:val="00F90EDB"/>
    <w:rsid w:val="00F91852"/>
    <w:rsid w:val="00F9405A"/>
    <w:rsid w:val="00F94371"/>
    <w:rsid w:val="00F94583"/>
    <w:rsid w:val="00F94BAA"/>
    <w:rsid w:val="00F95F0D"/>
    <w:rsid w:val="00FA1163"/>
    <w:rsid w:val="00FA58B9"/>
    <w:rsid w:val="00FA5CE7"/>
    <w:rsid w:val="00FB2B58"/>
    <w:rsid w:val="00FB387F"/>
    <w:rsid w:val="00FB3C84"/>
    <w:rsid w:val="00FB5651"/>
    <w:rsid w:val="00FB6159"/>
    <w:rsid w:val="00FB6D86"/>
    <w:rsid w:val="00FB792F"/>
    <w:rsid w:val="00FC097A"/>
    <w:rsid w:val="00FC5AB9"/>
    <w:rsid w:val="00FD2647"/>
    <w:rsid w:val="00FD2B24"/>
    <w:rsid w:val="00FD3432"/>
    <w:rsid w:val="00FD5EEB"/>
    <w:rsid w:val="00FD6434"/>
    <w:rsid w:val="00FE62BE"/>
    <w:rsid w:val="00FE72D1"/>
    <w:rsid w:val="00FE760B"/>
    <w:rsid w:val="00FF1E8B"/>
    <w:rsid w:val="00FF49F2"/>
    <w:rsid w:val="00FF5270"/>
    <w:rsid w:val="00FF543B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FF543B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543B"/>
    <w:pPr>
      <w:ind w:right="-241" w:hanging="284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F543B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F54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FF5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FF543B"/>
    <w:rPr>
      <w:rFonts w:cs="Times New Roman"/>
    </w:rPr>
  </w:style>
  <w:style w:type="paragraph" w:styleId="aa">
    <w:name w:val="List Paragraph"/>
    <w:basedOn w:val="a"/>
    <w:uiPriority w:val="99"/>
    <w:qFormat/>
    <w:rsid w:val="00FF543B"/>
    <w:pPr>
      <w:ind w:left="720"/>
      <w:contextualSpacing/>
    </w:pPr>
    <w:rPr>
      <w:rFonts w:eastAsia="Calibri"/>
      <w:sz w:val="24"/>
      <w:szCs w:val="24"/>
    </w:rPr>
  </w:style>
  <w:style w:type="character" w:customStyle="1" w:styleId="ab">
    <w:name w:val="Основной текст_"/>
    <w:link w:val="1"/>
    <w:uiPriority w:val="99"/>
    <w:locked/>
    <w:rsid w:val="00FF543B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FF543B"/>
    <w:pPr>
      <w:shd w:val="clear" w:color="auto" w:fill="FFFFFF"/>
      <w:spacing w:before="300" w:after="1020" w:line="240" w:lineRule="atLeast"/>
    </w:pPr>
    <w:rPr>
      <w:rFonts w:ascii="Calibri" w:eastAsia="Calibri" w:hAnsi="Calibri"/>
      <w:sz w:val="27"/>
      <w:szCs w:val="27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F13B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3B14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0">
    <w:name w:val="Body text (2)_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e">
    <w:name w:val="Hyperlink"/>
    <w:uiPriority w:val="99"/>
    <w:unhideWhenUsed/>
    <w:rsid w:val="00244105"/>
    <w:rPr>
      <w:color w:val="0000FF"/>
      <w:u w:val="single"/>
    </w:rPr>
  </w:style>
  <w:style w:type="character" w:customStyle="1" w:styleId="cardtypescard-locationtitleuqlh2">
    <w:name w:val="cardtypes_card-location__title__uqlh2"/>
    <w:rsid w:val="00CE4EDD"/>
  </w:style>
  <w:style w:type="character" w:styleId="af">
    <w:name w:val="Placeholder Text"/>
    <w:basedOn w:val="a0"/>
    <w:uiPriority w:val="99"/>
    <w:semiHidden/>
    <w:rsid w:val="004559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FF543B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543B"/>
    <w:pPr>
      <w:ind w:right="-241" w:hanging="284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F543B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F54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FF5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FF543B"/>
    <w:rPr>
      <w:rFonts w:cs="Times New Roman"/>
    </w:rPr>
  </w:style>
  <w:style w:type="paragraph" w:styleId="aa">
    <w:name w:val="List Paragraph"/>
    <w:basedOn w:val="a"/>
    <w:uiPriority w:val="99"/>
    <w:qFormat/>
    <w:rsid w:val="00FF543B"/>
    <w:pPr>
      <w:ind w:left="720"/>
      <w:contextualSpacing/>
    </w:pPr>
    <w:rPr>
      <w:rFonts w:eastAsia="Calibri"/>
      <w:sz w:val="24"/>
      <w:szCs w:val="24"/>
    </w:rPr>
  </w:style>
  <w:style w:type="character" w:customStyle="1" w:styleId="ab">
    <w:name w:val="Основной текст_"/>
    <w:link w:val="1"/>
    <w:uiPriority w:val="99"/>
    <w:locked/>
    <w:rsid w:val="00FF543B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FF543B"/>
    <w:pPr>
      <w:shd w:val="clear" w:color="auto" w:fill="FFFFFF"/>
      <w:spacing w:before="300" w:after="1020" w:line="240" w:lineRule="atLeast"/>
    </w:pPr>
    <w:rPr>
      <w:rFonts w:ascii="Calibri" w:eastAsia="Calibri" w:hAnsi="Calibri"/>
      <w:sz w:val="27"/>
      <w:szCs w:val="27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F13B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3B14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0">
    <w:name w:val="Body text (2)_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e">
    <w:name w:val="Hyperlink"/>
    <w:uiPriority w:val="99"/>
    <w:unhideWhenUsed/>
    <w:rsid w:val="00244105"/>
    <w:rPr>
      <w:color w:val="0000FF"/>
      <w:u w:val="single"/>
    </w:rPr>
  </w:style>
  <w:style w:type="character" w:customStyle="1" w:styleId="cardtypescard-locationtitleuqlh2">
    <w:name w:val="cardtypes_card-location__title__uqlh2"/>
    <w:rsid w:val="00CE4EDD"/>
  </w:style>
  <w:style w:type="character" w:styleId="af">
    <w:name w:val="Placeholder Text"/>
    <w:basedOn w:val="a0"/>
    <w:uiPriority w:val="99"/>
    <w:semiHidden/>
    <w:rsid w:val="00455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219D-0753-44FF-9E8A-3C5613C0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588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Юрьевна Танасейчук</cp:lastModifiedBy>
  <cp:revision>5</cp:revision>
  <cp:lastPrinted>2025-03-31T06:49:00Z</cp:lastPrinted>
  <dcterms:created xsi:type="dcterms:W3CDTF">2025-10-23T12:18:00Z</dcterms:created>
  <dcterms:modified xsi:type="dcterms:W3CDTF">2025-11-21T13:10:00Z</dcterms:modified>
</cp:coreProperties>
</file>